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5275" w14:textId="77777777" w:rsidR="003B43E2" w:rsidRDefault="003B43E2" w:rsidP="0025007A">
      <w:pPr>
        <w:ind w:left="-426"/>
        <w:jc w:val="center"/>
        <w:rPr>
          <w:rFonts w:cstheme="minorHAnsi"/>
          <w:sz w:val="36"/>
          <w:szCs w:val="36"/>
          <w:u w:val="single"/>
        </w:rPr>
      </w:pPr>
    </w:p>
    <w:p w14:paraId="49A5A117" w14:textId="6693D46D" w:rsidR="00F34A08" w:rsidRPr="006F6048" w:rsidRDefault="00F34A08" w:rsidP="0025007A">
      <w:pPr>
        <w:ind w:left="-426"/>
        <w:jc w:val="center"/>
        <w:rPr>
          <w:rFonts w:cstheme="minorHAnsi"/>
          <w:sz w:val="36"/>
          <w:szCs w:val="36"/>
          <w:u w:val="single"/>
        </w:rPr>
      </w:pPr>
      <w:r w:rsidRPr="006F6048">
        <w:rPr>
          <w:rFonts w:cstheme="minorHAnsi"/>
          <w:sz w:val="36"/>
          <w:szCs w:val="36"/>
          <w:u w:val="single"/>
        </w:rPr>
        <w:t>Induction checklist</w:t>
      </w:r>
    </w:p>
    <w:p w14:paraId="2B87EDD2" w14:textId="2D3C14B8" w:rsidR="00F34A08" w:rsidRPr="006F6048" w:rsidRDefault="00F34A08" w:rsidP="2140840E">
      <w:pPr>
        <w:ind w:left="-426"/>
        <w:rPr>
          <w:rFonts w:cstheme="minorHAnsi"/>
          <w:sz w:val="24"/>
          <w:szCs w:val="24"/>
        </w:rPr>
      </w:pPr>
      <w:r w:rsidRPr="006F6048">
        <w:rPr>
          <w:rFonts w:cstheme="minorHAnsi"/>
          <w:sz w:val="24"/>
          <w:szCs w:val="24"/>
        </w:rPr>
        <w:t xml:space="preserve">The below checklist is part of the </w:t>
      </w:r>
      <w:r w:rsidR="4D1D48B1" w:rsidRPr="006F6048">
        <w:rPr>
          <w:rFonts w:cstheme="minorHAnsi"/>
          <w:sz w:val="24"/>
          <w:szCs w:val="24"/>
        </w:rPr>
        <w:t>Welcome &amp; Induction</w:t>
      </w:r>
      <w:r w:rsidRPr="006F6048">
        <w:rPr>
          <w:rFonts w:cstheme="minorHAnsi"/>
          <w:sz w:val="24"/>
          <w:szCs w:val="24"/>
        </w:rPr>
        <w:t xml:space="preserve"> path</w:t>
      </w:r>
      <w:r w:rsidR="5EFD8AB4" w:rsidRPr="006F6048">
        <w:rPr>
          <w:rFonts w:cstheme="minorHAnsi"/>
          <w:sz w:val="24"/>
          <w:szCs w:val="24"/>
        </w:rPr>
        <w:t xml:space="preserve"> </w:t>
      </w:r>
      <w:r w:rsidRPr="006F6048">
        <w:rPr>
          <w:rFonts w:cstheme="minorHAnsi"/>
          <w:sz w:val="24"/>
          <w:szCs w:val="24"/>
        </w:rPr>
        <w:t>on Develop. This checklist is for new starters, line managers and induction coordinators to work through together. The line manager has the end responsibility for ensuring all induction activities are carried out.</w:t>
      </w:r>
    </w:p>
    <w:p w14:paraId="00CF6EC9" w14:textId="3AAD9073" w:rsidR="00F34A08" w:rsidRPr="006F6048" w:rsidRDefault="00F34A08" w:rsidP="0025007A">
      <w:pPr>
        <w:spacing w:after="0" w:line="240" w:lineRule="auto"/>
        <w:ind w:left="-426"/>
        <w:rPr>
          <w:rFonts w:cstheme="minorHAnsi"/>
          <w:sz w:val="24"/>
          <w:szCs w:val="24"/>
        </w:rPr>
      </w:pPr>
      <w:r w:rsidRPr="006F6048">
        <w:rPr>
          <w:rFonts w:cstheme="minorHAnsi"/>
          <w:b/>
          <w:bCs/>
          <w:sz w:val="24"/>
          <w:szCs w:val="24"/>
        </w:rPr>
        <w:t>How to use this checklist</w:t>
      </w:r>
      <w:r w:rsidR="00FB5546" w:rsidRPr="006F6048">
        <w:rPr>
          <w:rFonts w:cstheme="minorHAnsi"/>
          <w:b/>
          <w:bCs/>
          <w:sz w:val="24"/>
          <w:szCs w:val="24"/>
        </w:rPr>
        <w:t>:</w:t>
      </w:r>
      <w:r w:rsidR="00FB5546" w:rsidRPr="006F6048">
        <w:rPr>
          <w:rFonts w:cstheme="minorHAnsi"/>
          <w:sz w:val="24"/>
          <w:szCs w:val="24"/>
        </w:rPr>
        <w:t xml:space="preserve"> Please save/upload a copy to SharePoint and share with the relevant people (induction coordinator, line manager, new starter etc.)</w:t>
      </w:r>
    </w:p>
    <w:p w14:paraId="0D744A43" w14:textId="77777777" w:rsidR="00F34A08" w:rsidRPr="006F6048" w:rsidRDefault="00F34A08" w:rsidP="00F34A0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6238" w:type="dxa"/>
        <w:tblInd w:w="1395" w:type="dxa"/>
        <w:tblLook w:val="04A0" w:firstRow="1" w:lastRow="0" w:firstColumn="1" w:lastColumn="0" w:noHBand="0" w:noVBand="1"/>
      </w:tblPr>
      <w:tblGrid>
        <w:gridCol w:w="2711"/>
        <w:gridCol w:w="3527"/>
      </w:tblGrid>
      <w:tr w:rsidR="00F34A08" w:rsidRPr="006F6048" w14:paraId="0850AE81" w14:textId="77777777" w:rsidTr="00DC33C7">
        <w:tc>
          <w:tcPr>
            <w:tcW w:w="2711" w:type="dxa"/>
          </w:tcPr>
          <w:p w14:paraId="0B23C0D7" w14:textId="21804CC4" w:rsidR="00F34A08" w:rsidRPr="006F6048" w:rsidRDefault="00F34A08" w:rsidP="0025007A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3527" w:type="dxa"/>
          </w:tcPr>
          <w:p w14:paraId="75A9A5F5" w14:textId="77777777" w:rsidR="00F34A08" w:rsidRPr="006F6048" w:rsidRDefault="00F34A08" w:rsidP="002500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4A08" w:rsidRPr="006F6048" w14:paraId="2629A78F" w14:textId="77777777" w:rsidTr="00DC33C7">
        <w:tc>
          <w:tcPr>
            <w:tcW w:w="2711" w:type="dxa"/>
          </w:tcPr>
          <w:p w14:paraId="1A434024" w14:textId="693D0A96" w:rsidR="00F34A08" w:rsidRPr="006F6048" w:rsidRDefault="00F34A08" w:rsidP="0025007A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sz w:val="24"/>
                <w:szCs w:val="24"/>
              </w:rPr>
              <w:t>Start date:</w:t>
            </w:r>
          </w:p>
        </w:tc>
        <w:tc>
          <w:tcPr>
            <w:tcW w:w="3527" w:type="dxa"/>
          </w:tcPr>
          <w:p w14:paraId="21005E2D" w14:textId="77777777" w:rsidR="00F34A08" w:rsidRPr="006F6048" w:rsidRDefault="00F34A08" w:rsidP="002500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4A08" w:rsidRPr="006F6048" w14:paraId="4F1CD54D" w14:textId="77777777" w:rsidTr="00DC33C7">
        <w:tc>
          <w:tcPr>
            <w:tcW w:w="2711" w:type="dxa"/>
          </w:tcPr>
          <w:p w14:paraId="270DF02B" w14:textId="4D2A497A" w:rsidR="00F34A08" w:rsidRPr="006F6048" w:rsidRDefault="00F34A08" w:rsidP="0025007A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sz w:val="24"/>
                <w:szCs w:val="24"/>
              </w:rPr>
              <w:t>Line manager:</w:t>
            </w:r>
          </w:p>
        </w:tc>
        <w:tc>
          <w:tcPr>
            <w:tcW w:w="3527" w:type="dxa"/>
          </w:tcPr>
          <w:p w14:paraId="5CC36594" w14:textId="77777777" w:rsidR="00F34A08" w:rsidRPr="006F6048" w:rsidRDefault="00F34A08" w:rsidP="002500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4A08" w:rsidRPr="006F6048" w14:paraId="2CE2EC4A" w14:textId="77777777" w:rsidTr="00DC33C7">
        <w:tc>
          <w:tcPr>
            <w:tcW w:w="2711" w:type="dxa"/>
          </w:tcPr>
          <w:p w14:paraId="202FD273" w14:textId="6D912535" w:rsidR="00F34A08" w:rsidRPr="006F6048" w:rsidRDefault="00F34A08" w:rsidP="0025007A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sz w:val="24"/>
                <w:szCs w:val="24"/>
              </w:rPr>
              <w:t>Induction Coordinator: (where applicable)</w:t>
            </w:r>
          </w:p>
        </w:tc>
        <w:tc>
          <w:tcPr>
            <w:tcW w:w="3527" w:type="dxa"/>
          </w:tcPr>
          <w:p w14:paraId="65A959B2" w14:textId="77777777" w:rsidR="00F34A08" w:rsidRPr="006F6048" w:rsidRDefault="00F34A08" w:rsidP="0025007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8B2AC3" w14:textId="3ED95E72" w:rsidR="00F34A08" w:rsidRPr="006F6048" w:rsidRDefault="00F34A08" w:rsidP="00F34A08">
      <w:pPr>
        <w:rPr>
          <w:rFonts w:cstheme="minorHAnsi"/>
          <w:sz w:val="24"/>
          <w:szCs w:val="24"/>
        </w:rPr>
      </w:pP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797"/>
        <w:gridCol w:w="1701"/>
        <w:gridCol w:w="567"/>
      </w:tblGrid>
      <w:tr w:rsidR="00FB5546" w:rsidRPr="006F6048" w14:paraId="57F1DE87" w14:textId="77777777" w:rsidTr="42DAFF87">
        <w:tc>
          <w:tcPr>
            <w:tcW w:w="7797" w:type="dxa"/>
            <w:shd w:val="clear" w:color="auto" w:fill="00434F"/>
          </w:tcPr>
          <w:p w14:paraId="4DBBC9FF" w14:textId="4C8A045F" w:rsidR="00FB5546" w:rsidRPr="006F6048" w:rsidRDefault="00FB5546" w:rsidP="7020CADA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sz w:val="24"/>
                <w:szCs w:val="24"/>
              </w:rPr>
              <w:t>Pre-start date</w:t>
            </w:r>
          </w:p>
        </w:tc>
        <w:tc>
          <w:tcPr>
            <w:tcW w:w="1701" w:type="dxa"/>
            <w:shd w:val="clear" w:color="auto" w:fill="00434F"/>
          </w:tcPr>
          <w:p w14:paraId="307E6505" w14:textId="385F14E8" w:rsidR="00FB5546" w:rsidRPr="006F6048" w:rsidRDefault="00EC0E38" w:rsidP="34D2AA1D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sz w:val="24"/>
                <w:szCs w:val="24"/>
              </w:rPr>
              <w:t xml:space="preserve">Notes </w:t>
            </w:r>
          </w:p>
          <w:p w14:paraId="38412297" w14:textId="7C026184" w:rsidR="00FB5546" w:rsidRPr="006F6048" w:rsidRDefault="00EC0E38" w:rsidP="00F34A08">
            <w:pPr>
              <w:rPr>
                <w:rFonts w:cstheme="minorHAnsi"/>
              </w:rPr>
            </w:pPr>
            <w:r w:rsidRPr="006F6048">
              <w:rPr>
                <w:rFonts w:cstheme="minorHAnsi"/>
                <w:i/>
                <w:sz w:val="20"/>
                <w:szCs w:val="20"/>
              </w:rPr>
              <w:t>e.g. t</w:t>
            </w:r>
            <w:r w:rsidR="00FB5546" w:rsidRPr="006F6048">
              <w:rPr>
                <w:rFonts w:cstheme="minorHAnsi"/>
                <w:i/>
                <w:sz w:val="20"/>
                <w:szCs w:val="20"/>
              </w:rPr>
              <w:t>ask assigned t</w:t>
            </w:r>
            <w:r w:rsidRPr="006F6048">
              <w:rPr>
                <w:rFonts w:cstheme="minorHAnsi"/>
                <w:i/>
                <w:sz w:val="20"/>
                <w:szCs w:val="20"/>
              </w:rPr>
              <w:t>o, date completed etc.</w:t>
            </w:r>
          </w:p>
        </w:tc>
        <w:tc>
          <w:tcPr>
            <w:tcW w:w="567" w:type="dxa"/>
            <w:shd w:val="clear" w:color="auto" w:fill="00434F"/>
          </w:tcPr>
          <w:p w14:paraId="2AD92123" w14:textId="77777777" w:rsidR="00EC0E38" w:rsidRPr="006F6048" w:rsidRDefault="00EC0E38" w:rsidP="00F34A08">
            <w:pPr>
              <w:rPr>
                <w:rFonts w:cstheme="minorHAnsi"/>
                <w:sz w:val="28"/>
                <w:szCs w:val="28"/>
              </w:rPr>
            </w:pPr>
          </w:p>
          <w:p w14:paraId="35D8C45C" w14:textId="1F802D1E" w:rsidR="00FB5546" w:rsidRPr="006F6048" w:rsidRDefault="00EF0BE9" w:rsidP="00F34A08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34F9C9C" wp14:editId="75DD16CF">
                  <wp:extent cx="222885" cy="295275"/>
                  <wp:effectExtent l="0" t="0" r="571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546" w:rsidRPr="006F6048" w14:paraId="0F385BEF" w14:textId="77777777" w:rsidTr="42DAFF87">
        <w:tc>
          <w:tcPr>
            <w:tcW w:w="7797" w:type="dxa"/>
          </w:tcPr>
          <w:p w14:paraId="74F2CA77" w14:textId="02A7F749" w:rsidR="00FB5546" w:rsidRPr="006F6048" w:rsidRDefault="00FB5546" w:rsidP="00352334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Tasks divided between line manager and induction coordinator</w:t>
            </w:r>
            <w:r w:rsidR="00F57688" w:rsidRPr="006F6048">
              <w:rPr>
                <w:rFonts w:cstheme="minorHAnsi"/>
              </w:rPr>
              <w:t xml:space="preserve"> – </w:t>
            </w:r>
            <w:r w:rsidR="00F57688" w:rsidRPr="006F6048">
              <w:rPr>
                <w:rFonts w:cstheme="minorHAnsi"/>
                <w:i/>
                <w:iCs/>
                <w:sz w:val="20"/>
                <w:szCs w:val="20"/>
              </w:rPr>
              <w:t>And discuss the need for a mentor or buddy</w:t>
            </w:r>
          </w:p>
        </w:tc>
        <w:tc>
          <w:tcPr>
            <w:tcW w:w="1701" w:type="dxa"/>
          </w:tcPr>
          <w:p w14:paraId="214E26E0" w14:textId="151A1032" w:rsidR="00FB5546" w:rsidRPr="006F6048" w:rsidRDefault="00FB5546" w:rsidP="00F34A08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E362BBA" w14:textId="6ED77738" w:rsidR="00FB5546" w:rsidRPr="006F6048" w:rsidRDefault="00FB5546" w:rsidP="00AC5D5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F0D7F" w:rsidRPr="006F6048" w14:paraId="26B4F9C8" w14:textId="77777777" w:rsidTr="42DAFF87">
        <w:tc>
          <w:tcPr>
            <w:tcW w:w="7797" w:type="dxa"/>
          </w:tcPr>
          <w:p w14:paraId="542AE5E2" w14:textId="25C8DA7A" w:rsidR="004F0D7F" w:rsidRPr="006F6048" w:rsidRDefault="004F0D7F" w:rsidP="00352334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All relevant documents returned to HR </w:t>
            </w:r>
            <w:r w:rsidRPr="006F6048">
              <w:rPr>
                <w:rFonts w:cstheme="minorHAnsi"/>
                <w:i/>
                <w:iCs/>
                <w:sz w:val="20"/>
                <w:szCs w:val="20"/>
              </w:rPr>
              <w:t>– signed contract, staff record form and additional documents requested in their offer letter</w:t>
            </w:r>
          </w:p>
        </w:tc>
        <w:tc>
          <w:tcPr>
            <w:tcW w:w="1701" w:type="dxa"/>
          </w:tcPr>
          <w:p w14:paraId="0CC20125" w14:textId="77777777" w:rsidR="004F0D7F" w:rsidRPr="006F6048" w:rsidRDefault="004F0D7F" w:rsidP="00F34A08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9B2AD74" w14:textId="77777777" w:rsidR="004F0D7F" w:rsidRPr="006F6048" w:rsidRDefault="004F0D7F" w:rsidP="00AC5D5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39BD" w:rsidRPr="006F6048" w14:paraId="2C3647C2" w14:textId="77777777" w:rsidTr="42DAFF87">
        <w:tc>
          <w:tcPr>
            <w:tcW w:w="7797" w:type="dxa"/>
          </w:tcPr>
          <w:p w14:paraId="778EAD3F" w14:textId="1B2E7983" w:rsidR="007A39BD" w:rsidRPr="006F6048" w:rsidRDefault="007A39BD" w:rsidP="00352334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To comply with the University’s sponsor licence, it is imperative that HR carry out the appropriate </w:t>
            </w:r>
            <w:hyperlink r:id="rId11" w:history="1">
              <w:r w:rsidRPr="006F6048">
                <w:rPr>
                  <w:rStyle w:val="Hyperlink"/>
                  <w:rFonts w:cstheme="minorHAnsi"/>
                </w:rPr>
                <w:t>right to work check</w:t>
              </w:r>
            </w:hyperlink>
            <w:r w:rsidRPr="006F6048">
              <w:rPr>
                <w:rFonts w:cstheme="minorHAnsi"/>
              </w:rPr>
              <w:t xml:space="preserve"> prior to the first day of employment. A start date of employment should have been agreed in line with this compliance activity. Please check with your new starter that the right to work check has been carried out. </w:t>
            </w:r>
          </w:p>
        </w:tc>
        <w:tc>
          <w:tcPr>
            <w:tcW w:w="1701" w:type="dxa"/>
          </w:tcPr>
          <w:p w14:paraId="37993DE0" w14:textId="77777777" w:rsidR="007A39BD" w:rsidRPr="006F6048" w:rsidRDefault="007A39BD" w:rsidP="00F34A08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CE79B1C" w14:textId="77777777" w:rsidR="007A39BD" w:rsidRPr="006F6048" w:rsidRDefault="007A39BD" w:rsidP="00AC5D5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5546" w:rsidRPr="006F6048" w14:paraId="0A0E5427" w14:textId="77777777" w:rsidTr="42DAFF87">
        <w:tc>
          <w:tcPr>
            <w:tcW w:w="7797" w:type="dxa"/>
          </w:tcPr>
          <w:p w14:paraId="002B9FBE" w14:textId="2DF1C954" w:rsidR="00FB5546" w:rsidRPr="006F6048" w:rsidRDefault="00182BB9" w:rsidP="00352334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Useful pre-start information sent to the new starter </w:t>
            </w:r>
            <w:r w:rsidRPr="006F6048">
              <w:rPr>
                <w:rFonts w:cstheme="minorHAnsi"/>
                <w:i/>
                <w:iCs/>
                <w:sz w:val="20"/>
                <w:szCs w:val="20"/>
              </w:rPr>
              <w:t>e.g. pre-start meetings or events</w:t>
            </w:r>
          </w:p>
        </w:tc>
        <w:tc>
          <w:tcPr>
            <w:tcW w:w="1701" w:type="dxa"/>
          </w:tcPr>
          <w:p w14:paraId="249BED2E" w14:textId="77777777" w:rsidR="00FB5546" w:rsidRPr="006F6048" w:rsidRDefault="00FB5546" w:rsidP="00F34A08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CE6B730" w14:textId="7E5A0FCF" w:rsidR="00FB5546" w:rsidRPr="006F6048" w:rsidRDefault="00FB5546" w:rsidP="00AC5D5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D2006" w:rsidRPr="006F6048" w14:paraId="7043ADCD" w14:textId="77777777" w:rsidTr="42DAFF87">
        <w:tc>
          <w:tcPr>
            <w:tcW w:w="7797" w:type="dxa"/>
          </w:tcPr>
          <w:p w14:paraId="62BF19FB" w14:textId="358F6FFD" w:rsidR="00DD2006" w:rsidRPr="006F6048" w:rsidRDefault="00182BB9" w:rsidP="00DD2006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First day arrangements made</w:t>
            </w:r>
            <w:r w:rsidR="006A4483" w:rsidRPr="006F6048">
              <w:rPr>
                <w:rFonts w:cstheme="minorHAnsi"/>
              </w:rPr>
              <w:t xml:space="preserve"> and sent</w:t>
            </w:r>
            <w:r w:rsidRPr="006F6048">
              <w:rPr>
                <w:rFonts w:cstheme="minorHAnsi"/>
              </w:rPr>
              <w:t xml:space="preserve"> </w:t>
            </w:r>
            <w:r w:rsidRPr="006F6048">
              <w:rPr>
                <w:rFonts w:cstheme="minorHAnsi"/>
                <w:i/>
                <w:iCs/>
                <w:sz w:val="20"/>
                <w:szCs w:val="20"/>
              </w:rPr>
              <w:t xml:space="preserve">e.g. </w:t>
            </w:r>
            <w:r w:rsidR="00B27687" w:rsidRPr="006F6048">
              <w:rPr>
                <w:rFonts w:cstheme="minorHAnsi"/>
                <w:i/>
                <w:iCs/>
                <w:sz w:val="20"/>
                <w:szCs w:val="20"/>
              </w:rPr>
              <w:t xml:space="preserve">when and </w:t>
            </w:r>
            <w:r w:rsidRPr="006F6048">
              <w:rPr>
                <w:rFonts w:cstheme="minorHAnsi"/>
                <w:i/>
                <w:iCs/>
                <w:sz w:val="20"/>
                <w:szCs w:val="20"/>
              </w:rPr>
              <w:t>where to meet, tasks and meetings with relevant colleagues</w:t>
            </w:r>
          </w:p>
        </w:tc>
        <w:tc>
          <w:tcPr>
            <w:tcW w:w="1701" w:type="dxa"/>
          </w:tcPr>
          <w:p w14:paraId="5854ACC4" w14:textId="1DAFBD73" w:rsidR="00DD2006" w:rsidRPr="006F6048" w:rsidRDefault="00DD2006" w:rsidP="7020CADA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374BB56" w14:textId="6C19B081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441278" w:rsidRPr="006F6048" w14:paraId="2BC49B56" w14:textId="77777777" w:rsidTr="42DAFF87">
        <w:tc>
          <w:tcPr>
            <w:tcW w:w="7797" w:type="dxa"/>
          </w:tcPr>
          <w:p w14:paraId="1CBE0D9D" w14:textId="79D6FEBA" w:rsidR="00441278" w:rsidRPr="006F6048" w:rsidRDefault="00441278" w:rsidP="00DD2006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First few days</w:t>
            </w:r>
            <w:r w:rsidR="00A96F30" w:rsidRPr="006F6048">
              <w:rPr>
                <w:rFonts w:cstheme="minorHAnsi"/>
              </w:rPr>
              <w:t>/weeks</w:t>
            </w:r>
            <w:r w:rsidRPr="006F6048">
              <w:rPr>
                <w:rFonts w:cstheme="minorHAnsi"/>
              </w:rPr>
              <w:t xml:space="preserve"> </w:t>
            </w:r>
            <w:r w:rsidR="00EF6089" w:rsidRPr="006F6048">
              <w:rPr>
                <w:rFonts w:cstheme="minorHAnsi"/>
              </w:rPr>
              <w:t xml:space="preserve">planned </w:t>
            </w:r>
            <w:r w:rsidR="005F4DF1" w:rsidRPr="006F6048">
              <w:rPr>
                <w:rFonts w:cstheme="minorHAnsi"/>
                <w:i/>
                <w:iCs/>
                <w:sz w:val="20"/>
                <w:szCs w:val="20"/>
              </w:rPr>
              <w:t>e.g. meetings with relevant colleagues scheduled, ta</w:t>
            </w:r>
            <w:r w:rsidR="00AA40AD" w:rsidRPr="006F6048">
              <w:rPr>
                <w:rFonts w:cstheme="minorHAnsi"/>
                <w:i/>
                <w:iCs/>
                <w:sz w:val="20"/>
                <w:szCs w:val="20"/>
              </w:rPr>
              <w:t>sks and induction activities</w:t>
            </w:r>
          </w:p>
        </w:tc>
        <w:tc>
          <w:tcPr>
            <w:tcW w:w="1701" w:type="dxa"/>
          </w:tcPr>
          <w:p w14:paraId="421D09EB" w14:textId="77777777" w:rsidR="00441278" w:rsidRPr="006F6048" w:rsidRDefault="00441278" w:rsidP="00DD200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F124A98" w14:textId="59315110" w:rsidR="00441278" w:rsidRPr="006F6048" w:rsidRDefault="00441278" w:rsidP="00DD200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D2006" w:rsidRPr="006F6048" w14:paraId="0DACE218" w14:textId="77777777" w:rsidTr="42DAFF87">
        <w:tc>
          <w:tcPr>
            <w:tcW w:w="7797" w:type="dxa"/>
          </w:tcPr>
          <w:p w14:paraId="6F6F9053" w14:textId="345DB5F5" w:rsidR="00DD2006" w:rsidRPr="006F6048" w:rsidRDefault="00DD2006" w:rsidP="00DD2006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Facilities in place </w:t>
            </w:r>
            <w:r w:rsidRPr="006F6048">
              <w:rPr>
                <w:rFonts w:cstheme="minorHAnsi"/>
                <w:i/>
                <w:iCs/>
                <w:sz w:val="20"/>
                <w:szCs w:val="20"/>
              </w:rPr>
              <w:t>e.g. workspace, keys, IT software/hardware as necessary, equipment, phone, locker</w:t>
            </w:r>
          </w:p>
        </w:tc>
        <w:tc>
          <w:tcPr>
            <w:tcW w:w="1701" w:type="dxa"/>
          </w:tcPr>
          <w:p w14:paraId="2600ADED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31D14A0" w14:textId="22B74C80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DD2006" w:rsidRPr="006F6048" w14:paraId="325D5A7A" w14:textId="77777777" w:rsidTr="42DAFF87">
        <w:tc>
          <w:tcPr>
            <w:tcW w:w="7797" w:type="dxa"/>
          </w:tcPr>
          <w:p w14:paraId="3C6A6D64" w14:textId="4E37C983" w:rsidR="00DD2006" w:rsidRPr="006F6048" w:rsidRDefault="00DD2006" w:rsidP="00DD2006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IT username and email address recorded from MyERP</w:t>
            </w:r>
          </w:p>
        </w:tc>
        <w:tc>
          <w:tcPr>
            <w:tcW w:w="1701" w:type="dxa"/>
          </w:tcPr>
          <w:p w14:paraId="59F3686C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9F9E1EE" w14:textId="38A32A5D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DD2006" w:rsidRPr="006F6048" w14:paraId="7EF7458A" w14:textId="77777777" w:rsidTr="42DAFF87">
        <w:tc>
          <w:tcPr>
            <w:tcW w:w="7797" w:type="dxa"/>
          </w:tcPr>
          <w:p w14:paraId="4264CD31" w14:textId="00AEF53E" w:rsidR="00DD2006" w:rsidRPr="006F6048" w:rsidRDefault="00DD2006" w:rsidP="00DD2006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Appropriate UCard access to relevant buildings organised </w:t>
            </w:r>
          </w:p>
        </w:tc>
        <w:tc>
          <w:tcPr>
            <w:tcW w:w="1701" w:type="dxa"/>
          </w:tcPr>
          <w:p w14:paraId="3020A698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FA3EE3B" w14:textId="77638496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DD2006" w:rsidRPr="006F6048" w14:paraId="3C1203E3" w14:textId="77777777" w:rsidTr="42DAFF87">
        <w:tc>
          <w:tcPr>
            <w:tcW w:w="7797" w:type="dxa"/>
          </w:tcPr>
          <w:p w14:paraId="6F33C5ED" w14:textId="3626A659" w:rsidR="00DD2006" w:rsidRPr="006F6048" w:rsidRDefault="7D4E4573" w:rsidP="42DAFF87">
            <w:pPr>
              <w:spacing w:before="80" w:line="276" w:lineRule="auto"/>
              <w:rPr>
                <w:rFonts w:eastAsia="Calibri" w:cstheme="minorHAnsi"/>
                <w:sz w:val="20"/>
                <w:szCs w:val="20"/>
              </w:rPr>
            </w:pPr>
            <w:r w:rsidRPr="006F6048">
              <w:rPr>
                <w:rFonts w:eastAsia="Calibri" w:cstheme="minorHAnsi"/>
                <w:color w:val="000000" w:themeColor="text1"/>
              </w:rPr>
              <w:t xml:space="preserve">Agree any workplace adjustments, signposting disabled colleagues to </w:t>
            </w:r>
            <w:hyperlink r:id="rId12">
              <w:r w:rsidRPr="006F6048">
                <w:rPr>
                  <w:rStyle w:val="Hyperlink"/>
                  <w:rFonts w:eastAsia="Calibri" w:cstheme="minorHAnsi"/>
                </w:rPr>
                <w:t>Workplace Adjustment Plans</w:t>
              </w:r>
            </w:hyperlink>
            <w:r w:rsidRPr="006F6048">
              <w:rPr>
                <w:rFonts w:eastAsia="Calibri" w:cstheme="minorHAnsi"/>
                <w:color w:val="000000" w:themeColor="text1"/>
              </w:rPr>
              <w:t xml:space="preserve"> and financial support such as </w:t>
            </w:r>
            <w:hyperlink r:id="rId13">
              <w:r w:rsidRPr="006F6048">
                <w:rPr>
                  <w:rStyle w:val="Hyperlink"/>
                  <w:rFonts w:eastAsia="Calibri" w:cstheme="minorHAnsi"/>
                </w:rPr>
                <w:t>Access to Work</w:t>
              </w:r>
            </w:hyperlink>
            <w:r w:rsidRPr="006F6048">
              <w:rPr>
                <w:rFonts w:eastAsia="Calibri" w:cstheme="minorHAnsi"/>
                <w:color w:val="000000" w:themeColor="text1"/>
              </w:rPr>
              <w:t xml:space="preserve"> funding.</w:t>
            </w:r>
          </w:p>
        </w:tc>
        <w:tc>
          <w:tcPr>
            <w:tcW w:w="1701" w:type="dxa"/>
          </w:tcPr>
          <w:p w14:paraId="303D0C9C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1198BB9" w14:textId="2F930E29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4A36C1" w:rsidRPr="006F6048" w14:paraId="2862B8BD" w14:textId="77777777" w:rsidTr="42DAFF87">
        <w:tc>
          <w:tcPr>
            <w:tcW w:w="7797" w:type="dxa"/>
            <w:shd w:val="clear" w:color="auto" w:fill="CCF2F0"/>
          </w:tcPr>
          <w:p w14:paraId="3B8B6FDC" w14:textId="7DCB9634" w:rsidR="004A36C1" w:rsidRPr="006F6048" w:rsidRDefault="004A36C1" w:rsidP="00DD2006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Pre-start arrangements complete</w:t>
            </w:r>
          </w:p>
        </w:tc>
        <w:tc>
          <w:tcPr>
            <w:tcW w:w="1701" w:type="dxa"/>
            <w:shd w:val="clear" w:color="auto" w:fill="CCF2F0"/>
          </w:tcPr>
          <w:p w14:paraId="6F4F2B3D" w14:textId="77777777" w:rsidR="004A36C1" w:rsidRPr="006F6048" w:rsidRDefault="004A36C1" w:rsidP="00DD2006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CCF2F0"/>
          </w:tcPr>
          <w:p w14:paraId="4B3AC34A" w14:textId="2F1F4846" w:rsidR="004A36C1" w:rsidRPr="006F6048" w:rsidRDefault="004A36C1" w:rsidP="00DD200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FFFAE2B" w14:textId="621AAB95" w:rsidR="00FB5546" w:rsidRPr="006F6048" w:rsidRDefault="00FB5546" w:rsidP="00F34A08">
      <w:pPr>
        <w:rPr>
          <w:rFonts w:cstheme="minorHAnsi"/>
        </w:rPr>
      </w:pPr>
    </w:p>
    <w:p w14:paraId="264C9D84" w14:textId="77777777" w:rsidR="006F6048" w:rsidRPr="006F6048" w:rsidRDefault="006F6048" w:rsidP="00F34A08">
      <w:pPr>
        <w:rPr>
          <w:rFonts w:cstheme="minorHAnsi"/>
        </w:rPr>
      </w:pPr>
    </w:p>
    <w:p w14:paraId="10587DD0" w14:textId="77777777" w:rsidR="006F6048" w:rsidRPr="006F6048" w:rsidRDefault="006F6048" w:rsidP="00F34A08">
      <w:pPr>
        <w:rPr>
          <w:rFonts w:cstheme="minorHAnsi"/>
        </w:rPr>
      </w:pP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797"/>
        <w:gridCol w:w="1684"/>
        <w:gridCol w:w="584"/>
      </w:tblGrid>
      <w:tr w:rsidR="00E4743F" w:rsidRPr="006F6048" w14:paraId="0D45665B" w14:textId="77777777" w:rsidTr="42DAFF87">
        <w:tc>
          <w:tcPr>
            <w:tcW w:w="10065" w:type="dxa"/>
            <w:gridSpan w:val="3"/>
            <w:shd w:val="clear" w:color="auto" w:fill="00434F"/>
          </w:tcPr>
          <w:p w14:paraId="541C0B19" w14:textId="168B3B67" w:rsidR="00E4743F" w:rsidRPr="006F6048" w:rsidRDefault="00E4743F" w:rsidP="00F34A08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sz w:val="24"/>
                <w:szCs w:val="24"/>
              </w:rPr>
              <w:t>First</w:t>
            </w:r>
            <w:r w:rsidR="00D25289" w:rsidRPr="006F6048">
              <w:rPr>
                <w:rFonts w:cstheme="minorHAnsi"/>
                <w:sz w:val="24"/>
                <w:szCs w:val="24"/>
              </w:rPr>
              <w:t xml:space="preserve"> week</w:t>
            </w:r>
            <w:r w:rsidR="00FE1CCC" w:rsidRPr="006F6048">
              <w:rPr>
                <w:rFonts w:cstheme="minorHAnsi"/>
                <w:sz w:val="24"/>
                <w:szCs w:val="24"/>
              </w:rPr>
              <w:t>/</w:t>
            </w:r>
            <w:r w:rsidR="00D25289" w:rsidRPr="006F6048">
              <w:rPr>
                <w:rFonts w:cstheme="minorHAnsi"/>
                <w:sz w:val="24"/>
                <w:szCs w:val="24"/>
              </w:rPr>
              <w:t>s</w:t>
            </w:r>
          </w:p>
          <w:p w14:paraId="55AA9C92" w14:textId="2EC72620" w:rsidR="00E4743F" w:rsidRPr="006F6048" w:rsidRDefault="00E4743F" w:rsidP="00F34A08">
            <w:pPr>
              <w:rPr>
                <w:rFonts w:cstheme="minorHAnsi"/>
              </w:rPr>
            </w:pPr>
          </w:p>
        </w:tc>
      </w:tr>
      <w:tr w:rsidR="00EB2250" w:rsidRPr="006F6048" w14:paraId="33A9F2CE" w14:textId="77777777" w:rsidTr="42DAFF87">
        <w:trPr>
          <w:trHeight w:val="739"/>
        </w:trPr>
        <w:tc>
          <w:tcPr>
            <w:tcW w:w="7797" w:type="dxa"/>
            <w:shd w:val="clear" w:color="auto" w:fill="00C0B5"/>
          </w:tcPr>
          <w:p w14:paraId="2796C6CF" w14:textId="5ED7D6C7" w:rsidR="00EB2250" w:rsidRPr="006F6048" w:rsidRDefault="00E4743F" w:rsidP="00E4743F">
            <w:pPr>
              <w:jc w:val="center"/>
              <w:rPr>
                <w:rFonts w:cstheme="minorHAnsi"/>
              </w:rPr>
            </w:pPr>
            <w:r w:rsidRPr="006F6048">
              <w:rPr>
                <w:rFonts w:cstheme="minorHAnsi"/>
              </w:rPr>
              <w:t>HR, administration, and IT</w:t>
            </w:r>
          </w:p>
        </w:tc>
        <w:tc>
          <w:tcPr>
            <w:tcW w:w="1684" w:type="dxa"/>
            <w:shd w:val="clear" w:color="auto" w:fill="00C0B5"/>
          </w:tcPr>
          <w:p w14:paraId="656296FF" w14:textId="0B19F8FE" w:rsidR="00EB2250" w:rsidRPr="006F6048" w:rsidRDefault="00CE3F8A" w:rsidP="186822FF">
            <w:pPr>
              <w:rPr>
                <w:rFonts w:cstheme="minorHAnsi"/>
              </w:rPr>
            </w:pPr>
            <w:r w:rsidRPr="006F6048">
              <w:rPr>
                <w:rFonts w:cstheme="minorHAnsi"/>
                <w:sz w:val="24"/>
                <w:szCs w:val="24"/>
              </w:rPr>
              <w:t xml:space="preserve">Notes </w:t>
            </w:r>
          </w:p>
          <w:p w14:paraId="5E55AF84" w14:textId="10BAA432" w:rsidR="00EB2250" w:rsidRPr="006F6048" w:rsidRDefault="00CE3F8A" w:rsidP="00F34A08">
            <w:pPr>
              <w:rPr>
                <w:rFonts w:cstheme="minorHAnsi"/>
                <w:sz w:val="20"/>
                <w:szCs w:val="20"/>
              </w:rPr>
            </w:pPr>
            <w:r w:rsidRPr="006F6048">
              <w:rPr>
                <w:rFonts w:cstheme="minorHAnsi"/>
                <w:i/>
                <w:sz w:val="20"/>
                <w:szCs w:val="20"/>
              </w:rPr>
              <w:t>e.g. task assigned to, date completed etc.</w:t>
            </w:r>
          </w:p>
        </w:tc>
        <w:tc>
          <w:tcPr>
            <w:tcW w:w="584" w:type="dxa"/>
            <w:shd w:val="clear" w:color="auto" w:fill="00C0B5"/>
          </w:tcPr>
          <w:p w14:paraId="183B3D43" w14:textId="32DC1A17" w:rsidR="00EB2250" w:rsidRPr="006F6048" w:rsidRDefault="0028676B" w:rsidP="2054E647">
            <w:pPr>
              <w:rPr>
                <w:rFonts w:cstheme="minorHAnsi"/>
                <w:sz w:val="28"/>
                <w:szCs w:val="28"/>
              </w:rPr>
            </w:pPr>
            <w:r w:rsidRPr="006F6048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40E1A41F" wp14:editId="2B6202D8">
                  <wp:extent cx="195594" cy="208350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3" cy="20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006" w:rsidRPr="006F6048" w14:paraId="189BEFCF" w14:textId="77777777" w:rsidTr="42DAFF87">
        <w:tc>
          <w:tcPr>
            <w:tcW w:w="7797" w:type="dxa"/>
          </w:tcPr>
          <w:p w14:paraId="3A747851" w14:textId="62724E1D" w:rsidR="00DD2006" w:rsidRPr="006F6048" w:rsidRDefault="00DD2006" w:rsidP="00DD2006">
            <w:pPr>
              <w:spacing w:line="360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Meet and greet on first day</w:t>
            </w:r>
          </w:p>
        </w:tc>
        <w:tc>
          <w:tcPr>
            <w:tcW w:w="1684" w:type="dxa"/>
          </w:tcPr>
          <w:p w14:paraId="21388B4D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84" w:type="dxa"/>
          </w:tcPr>
          <w:p w14:paraId="1144D494" w14:textId="06186B99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DD2006" w:rsidRPr="006F6048" w14:paraId="113AD1EA" w14:textId="77777777" w:rsidTr="42DAFF87">
        <w:tc>
          <w:tcPr>
            <w:tcW w:w="7797" w:type="dxa"/>
          </w:tcPr>
          <w:p w14:paraId="107F9137" w14:textId="7B8016DF" w:rsidR="00DD2006" w:rsidRPr="006F6048" w:rsidRDefault="00DD2006" w:rsidP="7020CADA">
            <w:pPr>
              <w:spacing w:line="360" w:lineRule="auto"/>
              <w:rPr>
                <w:rFonts w:cstheme="minorHAnsi"/>
              </w:rPr>
            </w:pPr>
            <w:hyperlink r:id="rId15">
              <w:r w:rsidRPr="006F6048">
                <w:rPr>
                  <w:rStyle w:val="Hyperlink"/>
                  <w:rFonts w:cstheme="minorHAnsi"/>
                </w:rPr>
                <w:t>Collect UCard</w:t>
              </w:r>
            </w:hyperlink>
          </w:p>
        </w:tc>
        <w:tc>
          <w:tcPr>
            <w:tcW w:w="1684" w:type="dxa"/>
          </w:tcPr>
          <w:p w14:paraId="08F2A115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84" w:type="dxa"/>
          </w:tcPr>
          <w:p w14:paraId="5F1A5BA6" w14:textId="4727747D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DD2006" w:rsidRPr="006F6048" w14:paraId="0EE2D728" w14:textId="77777777" w:rsidTr="42DAFF87">
        <w:tc>
          <w:tcPr>
            <w:tcW w:w="7797" w:type="dxa"/>
          </w:tcPr>
          <w:p w14:paraId="1893B2FC" w14:textId="176C7654" w:rsidR="00DD2006" w:rsidRPr="006F6048" w:rsidRDefault="00DD2006" w:rsidP="003B43E2">
            <w:pPr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Directed to the </w:t>
            </w:r>
            <w:hyperlink r:id="rId16">
              <w:r w:rsidRPr="006F6048">
                <w:rPr>
                  <w:rStyle w:val="Hyperlink"/>
                  <w:rFonts w:cstheme="minorHAnsi"/>
                </w:rPr>
                <w:t>New starter IT webpages</w:t>
              </w:r>
              <w:r w:rsidR="5F2F0352" w:rsidRPr="006F6048">
                <w:rPr>
                  <w:rStyle w:val="Hyperlink"/>
                  <w:rFonts w:cstheme="minorHAnsi"/>
                </w:rPr>
                <w:t>,</w:t>
              </w:r>
            </w:hyperlink>
            <w:r w:rsidR="5F2F0352" w:rsidRPr="006F6048">
              <w:rPr>
                <w:rFonts w:cstheme="minorHAnsi"/>
              </w:rPr>
              <w:t xml:space="preserve"> including the </w:t>
            </w:r>
            <w:hyperlink r:id="rId17">
              <w:r w:rsidR="5F2F0352" w:rsidRPr="006F6048">
                <w:rPr>
                  <w:rStyle w:val="Hyperlink"/>
                  <w:rFonts w:cstheme="minorHAnsi"/>
                </w:rPr>
                <w:t>IT Induction Sway</w:t>
              </w:r>
            </w:hyperlink>
            <w:r w:rsidR="4AF663B4" w:rsidRPr="006F6048">
              <w:rPr>
                <w:rFonts w:cstheme="minorHAnsi"/>
              </w:rPr>
              <w:t xml:space="preserve"> and </w:t>
            </w:r>
            <w:hyperlink r:id="rId18" w:anchor="new-starters">
              <w:r w:rsidR="4AF663B4" w:rsidRPr="006F6048">
                <w:rPr>
                  <w:rStyle w:val="Hyperlink"/>
                  <w:rFonts w:cstheme="minorHAnsi"/>
                </w:rPr>
                <w:t>request an MSTeams phone number</w:t>
              </w:r>
            </w:hyperlink>
          </w:p>
        </w:tc>
        <w:tc>
          <w:tcPr>
            <w:tcW w:w="1684" w:type="dxa"/>
          </w:tcPr>
          <w:p w14:paraId="75463121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84" w:type="dxa"/>
          </w:tcPr>
          <w:p w14:paraId="20D7B90C" w14:textId="7CD9FF88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DD2006" w:rsidRPr="006F6048" w14:paraId="6FAD5A68" w14:textId="77777777" w:rsidTr="42DAFF87">
        <w:tc>
          <w:tcPr>
            <w:tcW w:w="7797" w:type="dxa"/>
          </w:tcPr>
          <w:p w14:paraId="2F64CC2F" w14:textId="76A640F7" w:rsidR="00DD2006" w:rsidRPr="006F6048" w:rsidRDefault="00DD2006" w:rsidP="00DD2006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6048">
              <w:rPr>
                <w:rFonts w:asciiTheme="minorHAnsi" w:hAnsiTheme="minorHAnsi" w:cstheme="minorHAnsi"/>
                <w:sz w:val="22"/>
                <w:szCs w:val="22"/>
              </w:rPr>
              <w:t>Location and contact details of HR, finance and relevant IT team explained</w:t>
            </w:r>
          </w:p>
        </w:tc>
        <w:tc>
          <w:tcPr>
            <w:tcW w:w="1684" w:type="dxa"/>
          </w:tcPr>
          <w:p w14:paraId="48F9F8D2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84" w:type="dxa"/>
          </w:tcPr>
          <w:p w14:paraId="38CB70A6" w14:textId="06B6B510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DD2006" w:rsidRPr="006F6048" w14:paraId="71CC2E6A" w14:textId="77777777" w:rsidTr="42DAFF87">
        <w:tc>
          <w:tcPr>
            <w:tcW w:w="7797" w:type="dxa"/>
          </w:tcPr>
          <w:p w14:paraId="68723A45" w14:textId="3371D1E5" w:rsidR="00DD2006" w:rsidRPr="006F6048" w:rsidRDefault="00DD2006" w:rsidP="003B43E2">
            <w:pPr>
              <w:pStyle w:val="NormalWeb"/>
              <w:spacing w:after="120" w:afterAutospacing="0"/>
              <w:rPr>
                <w:rFonts w:cstheme="minorHAnsi"/>
              </w:rPr>
            </w:pPr>
            <w:r w:rsidRPr="003B43E2">
              <w:rPr>
                <w:rFonts w:asciiTheme="minorHAnsi" w:hAnsiTheme="minorHAnsi" w:cstheme="minorHAnsi"/>
                <w:sz w:val="22"/>
                <w:szCs w:val="22"/>
              </w:rPr>
              <w:t>Relevant shared resources and access explained e.g. Office 365 groups, local intranet sites</w:t>
            </w:r>
            <w:r w:rsidR="003B43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84" w:type="dxa"/>
          </w:tcPr>
          <w:p w14:paraId="013257E4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84" w:type="dxa"/>
          </w:tcPr>
          <w:p w14:paraId="03626BBF" w14:textId="24787CB2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DD2006" w:rsidRPr="006F6048" w14:paraId="3420F43E" w14:textId="77777777" w:rsidTr="42DAFF87">
        <w:tc>
          <w:tcPr>
            <w:tcW w:w="7797" w:type="dxa"/>
          </w:tcPr>
          <w:p w14:paraId="20A2C4D0" w14:textId="5A456973" w:rsidR="00DD2006" w:rsidRPr="006F6048" w:rsidRDefault="003B43E2" w:rsidP="003B43E2">
            <w:pPr>
              <w:pStyle w:val="NormalWeb"/>
              <w:spacing w:after="120" w:afterAutospacing="0"/>
              <w:rPr>
                <w:rFonts w:cstheme="minorHAnsi"/>
              </w:rPr>
            </w:pPr>
            <w:r w:rsidRPr="003B43E2">
              <w:rPr>
                <w:rFonts w:asciiTheme="minorHAnsi" w:hAnsiTheme="minorHAnsi" w:cstheme="minorHAnsi"/>
                <w:sz w:val="22"/>
                <w:szCs w:val="22"/>
              </w:rPr>
              <w:t>Make staff aware of relevant policies, regulations and rules, including disciplinary rules, freedom of speech and requirements to declare outside work.</w:t>
            </w:r>
          </w:p>
        </w:tc>
        <w:tc>
          <w:tcPr>
            <w:tcW w:w="1684" w:type="dxa"/>
          </w:tcPr>
          <w:p w14:paraId="1F653236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84" w:type="dxa"/>
          </w:tcPr>
          <w:p w14:paraId="08440282" w14:textId="65DD982C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6F6048" w:rsidRPr="006F6048" w14:paraId="59CF3637" w14:textId="77777777" w:rsidTr="42DAFF87">
        <w:tc>
          <w:tcPr>
            <w:tcW w:w="7797" w:type="dxa"/>
          </w:tcPr>
          <w:p w14:paraId="2AE951ED" w14:textId="6DFB5E31" w:rsidR="006F6048" w:rsidRPr="006F6048" w:rsidRDefault="006F6048" w:rsidP="006F6048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6048">
              <w:rPr>
                <w:rFonts w:asciiTheme="minorHAnsi" w:hAnsiTheme="minorHAnsi" w:cstheme="minorHAnsi"/>
                <w:sz w:val="22"/>
                <w:szCs w:val="22"/>
              </w:rPr>
              <w:t xml:space="preserve">Review personal details in </w:t>
            </w:r>
            <w:hyperlink r:id="rId19" w:tgtFrame="_blank" w:tooltip="https://myerp.bris.ac.uk/agresso/" w:history="1">
              <w:r w:rsidRPr="006F604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MyERP</w:t>
              </w:r>
            </w:hyperlink>
            <w:r w:rsidRPr="006F6048">
              <w:rPr>
                <w:rFonts w:asciiTheme="minorHAnsi" w:hAnsiTheme="minorHAnsi" w:cstheme="minorHAnsi"/>
                <w:sz w:val="22"/>
                <w:szCs w:val="22"/>
              </w:rPr>
              <w:t xml:space="preserve"> to ensure they are correct and either update them (where applicable) or contact the </w:t>
            </w:r>
            <w:hyperlink r:id="rId20" w:tgtFrame="_blank" w:tooltip="https://www.bristol.ac.uk/hr/contact/" w:history="1">
              <w:r w:rsidRPr="006F604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Employee Services Hub</w:t>
              </w:r>
            </w:hyperlink>
            <w:r w:rsidRPr="006F6048">
              <w:rPr>
                <w:rFonts w:asciiTheme="minorHAnsi" w:hAnsiTheme="minorHAnsi" w:cstheme="minorHAnsi"/>
                <w:sz w:val="22"/>
                <w:szCs w:val="22"/>
              </w:rPr>
              <w:t xml:space="preserve"> with any queries.</w:t>
            </w:r>
            <w:r w:rsidRPr="006F604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Guidance on how to do this is available on the </w:t>
            </w:r>
            <w:hyperlink r:id="rId21" w:tgtFrame="_blank" w:tooltip="https://uob.sharepoint.com/sites/myerp/sitepages/personal-details.aspx?xsdata=mdv8mdj8fgyymtvjotc2m2m4ztqxnwvkmtg1mdhkyzg2zjq2y2fkfgiyztq3zjmwy2q3zdrhngvhnwrhyje4y2yxytqxntfifdb8mhw2mzg1mzm2mze1mzmynda3mdl8vw5rbm93bnxwr1zoylhovfpxtjfjbwwwzvzobgnuwnbzmly4zxlkv0" w:history="1">
              <w:r w:rsidRPr="006F604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MyERP support site</w:t>
              </w:r>
            </w:hyperlink>
            <w:r w:rsidRPr="006F60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F604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84" w:type="dxa"/>
          </w:tcPr>
          <w:p w14:paraId="53F8CBAF" w14:textId="77777777" w:rsidR="006F6048" w:rsidRPr="006F6048" w:rsidRDefault="006F6048" w:rsidP="00DD2006">
            <w:pPr>
              <w:rPr>
                <w:rFonts w:cstheme="minorHAnsi"/>
              </w:rPr>
            </w:pPr>
          </w:p>
        </w:tc>
        <w:tc>
          <w:tcPr>
            <w:tcW w:w="584" w:type="dxa"/>
          </w:tcPr>
          <w:p w14:paraId="0AAAE992" w14:textId="77777777" w:rsidR="006F6048" w:rsidRPr="006F6048" w:rsidRDefault="006F6048" w:rsidP="00DD2006">
            <w:pPr>
              <w:rPr>
                <w:rFonts w:cstheme="minorHAnsi"/>
              </w:rPr>
            </w:pPr>
          </w:p>
        </w:tc>
      </w:tr>
      <w:tr w:rsidR="00DD2006" w:rsidRPr="006F6048" w14:paraId="4ADFBE88" w14:textId="77777777" w:rsidTr="42DAFF87">
        <w:tc>
          <w:tcPr>
            <w:tcW w:w="7797" w:type="dxa"/>
            <w:shd w:val="clear" w:color="auto" w:fill="00C0B5"/>
          </w:tcPr>
          <w:p w14:paraId="1395EE67" w14:textId="757E9BE8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Building</w:t>
            </w:r>
          </w:p>
        </w:tc>
        <w:tc>
          <w:tcPr>
            <w:tcW w:w="1684" w:type="dxa"/>
            <w:shd w:val="clear" w:color="auto" w:fill="00C0B5"/>
          </w:tcPr>
          <w:p w14:paraId="79E7B3B7" w14:textId="12296DB2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Notes</w:t>
            </w:r>
          </w:p>
        </w:tc>
        <w:tc>
          <w:tcPr>
            <w:tcW w:w="584" w:type="dxa"/>
            <w:shd w:val="clear" w:color="auto" w:fill="00C0B5"/>
          </w:tcPr>
          <w:p w14:paraId="48E66C90" w14:textId="1A9212B8" w:rsidR="00DD2006" w:rsidRPr="006F6048" w:rsidRDefault="1176CD0E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  <w:noProof/>
              </w:rPr>
              <w:drawing>
                <wp:inline distT="0" distB="0" distL="0" distR="0" wp14:anchorId="161EFD2E" wp14:editId="536DA829">
                  <wp:extent cx="195594" cy="208350"/>
                  <wp:effectExtent l="0" t="0" r="0" b="1270"/>
                  <wp:docPr id="757202940" name="Picture 757202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94" cy="20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006" w:rsidRPr="006F6048" w14:paraId="6E8E367B" w14:textId="77777777" w:rsidTr="42DAFF87">
        <w:tc>
          <w:tcPr>
            <w:tcW w:w="7797" w:type="dxa"/>
            <w:shd w:val="clear" w:color="auto" w:fill="FFFFFF" w:themeFill="background1"/>
          </w:tcPr>
          <w:p w14:paraId="78E25358" w14:textId="77777777" w:rsidR="00DD2006" w:rsidRPr="006F6048" w:rsidRDefault="00DD2006" w:rsidP="00DD2006">
            <w:pPr>
              <w:spacing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6F6048">
              <w:rPr>
                <w:rFonts w:cstheme="minorHAnsi"/>
              </w:rPr>
              <w:t xml:space="preserve">Local first aid/emergency procedures explained </w:t>
            </w:r>
            <w:r w:rsidRPr="006F6048">
              <w:rPr>
                <w:rFonts w:cstheme="minorHAnsi"/>
                <w:i/>
                <w:iCs/>
                <w:sz w:val="20"/>
                <w:szCs w:val="20"/>
              </w:rPr>
              <w:t>e.g. fire exits, whether a personal emergency evacuation plan (PEEP) is needed, first aid kits, defibrillator, who the local first aider/s are</w:t>
            </w:r>
          </w:p>
          <w:p w14:paraId="6B201646" w14:textId="44712886" w:rsidR="004853FD" w:rsidRPr="006F6048" w:rsidRDefault="00DC3D51" w:rsidP="001D035E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  <w:sz w:val="20"/>
                <w:szCs w:val="20"/>
              </w:rPr>
              <w:t xml:space="preserve">Please see </w:t>
            </w:r>
            <w:hyperlink r:id="rId22" w:history="1">
              <w:r w:rsidRPr="006F6048">
                <w:rPr>
                  <w:rStyle w:val="Hyperlink"/>
                  <w:rFonts w:cstheme="minorHAnsi"/>
                  <w:sz w:val="20"/>
                  <w:szCs w:val="20"/>
                </w:rPr>
                <w:t>PEEP guidance form</w:t>
              </w:r>
            </w:hyperlink>
            <w:r w:rsidR="007445E3" w:rsidRPr="006F604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shd w:val="clear" w:color="auto" w:fill="FFFFFF" w:themeFill="background1"/>
          </w:tcPr>
          <w:p w14:paraId="49037BDB" w14:textId="1E8CE78C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25B3674A" w14:textId="782A647B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723DC972" w14:textId="77777777" w:rsidTr="42DAFF87">
        <w:tc>
          <w:tcPr>
            <w:tcW w:w="7797" w:type="dxa"/>
            <w:shd w:val="clear" w:color="auto" w:fill="FFFFFF" w:themeFill="background1"/>
          </w:tcPr>
          <w:p w14:paraId="3AA771ED" w14:textId="6B937E92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Facilities of the building explained </w:t>
            </w:r>
            <w:r w:rsidRPr="006F6048">
              <w:rPr>
                <w:rFonts w:cstheme="minorHAnsi"/>
                <w:i/>
                <w:iCs/>
                <w:sz w:val="20"/>
                <w:szCs w:val="20"/>
              </w:rPr>
              <w:t>e.g. kitchen, toilets (inc. gender neutral toilets), lockers, prayer rooms, breast feeding rooms, designated smoking areas</w:t>
            </w:r>
          </w:p>
        </w:tc>
        <w:tc>
          <w:tcPr>
            <w:tcW w:w="1684" w:type="dxa"/>
            <w:shd w:val="clear" w:color="auto" w:fill="FFFFFF" w:themeFill="background1"/>
          </w:tcPr>
          <w:p w14:paraId="44CA629F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23363937" w14:textId="3C4A637E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5B220FE3" w14:textId="77777777" w:rsidTr="42DAFF87">
        <w:tc>
          <w:tcPr>
            <w:tcW w:w="7797" w:type="dxa"/>
            <w:shd w:val="clear" w:color="auto" w:fill="00C0B5"/>
          </w:tcPr>
          <w:p w14:paraId="3971926E" w14:textId="28E5B705" w:rsidR="00DD2006" w:rsidRPr="006F6048" w:rsidRDefault="00DD2006" w:rsidP="7020CADA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Training</w:t>
            </w:r>
          </w:p>
        </w:tc>
        <w:tc>
          <w:tcPr>
            <w:tcW w:w="1684" w:type="dxa"/>
            <w:shd w:val="clear" w:color="auto" w:fill="00C0B5"/>
          </w:tcPr>
          <w:p w14:paraId="550B58E8" w14:textId="0DBD1193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Notes</w:t>
            </w:r>
          </w:p>
        </w:tc>
        <w:tc>
          <w:tcPr>
            <w:tcW w:w="584" w:type="dxa"/>
            <w:shd w:val="clear" w:color="auto" w:fill="00C0B5"/>
          </w:tcPr>
          <w:p w14:paraId="2F5E990B" w14:textId="454201E9" w:rsidR="00DD2006" w:rsidRPr="006F6048" w:rsidRDefault="0028676B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10500EE8" wp14:editId="6A5883CA">
                  <wp:extent cx="195594" cy="20835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3" cy="20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006" w:rsidRPr="006F6048" w14:paraId="2F1F5809" w14:textId="77777777" w:rsidTr="42DAFF87">
        <w:tc>
          <w:tcPr>
            <w:tcW w:w="7797" w:type="dxa"/>
            <w:shd w:val="clear" w:color="auto" w:fill="FFFFFF" w:themeFill="background1"/>
          </w:tcPr>
          <w:p w14:paraId="1DD1E50F" w14:textId="484ED9D4" w:rsidR="00DD2006" w:rsidRPr="006F6048" w:rsidRDefault="00141068" w:rsidP="7020CADA">
            <w:pPr>
              <w:spacing w:line="276" w:lineRule="auto"/>
              <w:rPr>
                <w:rFonts w:cstheme="minorHAnsi"/>
              </w:rPr>
            </w:pPr>
            <w:hyperlink r:id="rId23">
              <w:r>
                <w:rPr>
                  <w:rStyle w:val="Hyperlink"/>
                  <w:rFonts w:cstheme="minorHAnsi"/>
                </w:rPr>
                <w:t xml:space="preserve">Mandatory </w:t>
              </w:r>
              <w:r w:rsidR="00DD2006" w:rsidRPr="006F6048">
                <w:rPr>
                  <w:rStyle w:val="Hyperlink"/>
                  <w:rFonts w:cstheme="minorHAnsi"/>
                </w:rPr>
                <w:t>training</w:t>
              </w:r>
            </w:hyperlink>
            <w:r w:rsidR="00DD2006" w:rsidRPr="006F6048">
              <w:rPr>
                <w:rFonts w:cstheme="minorHAnsi"/>
              </w:rPr>
              <w:t xml:space="preserve"> completed</w:t>
            </w:r>
          </w:p>
        </w:tc>
        <w:tc>
          <w:tcPr>
            <w:tcW w:w="1684" w:type="dxa"/>
            <w:shd w:val="clear" w:color="auto" w:fill="FFFFFF" w:themeFill="background1"/>
          </w:tcPr>
          <w:p w14:paraId="184D274D" w14:textId="57202483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62E966F3" w14:textId="2FE873F2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68AF88CA" w14:textId="77777777" w:rsidTr="42DAFF87">
        <w:tc>
          <w:tcPr>
            <w:tcW w:w="7797" w:type="dxa"/>
            <w:shd w:val="clear" w:color="auto" w:fill="FFFFFF" w:themeFill="background1"/>
          </w:tcPr>
          <w:p w14:paraId="6152E157" w14:textId="4CF11CA4" w:rsidR="00DD2006" w:rsidRPr="006F6048" w:rsidRDefault="00141068" w:rsidP="00DD2006">
            <w:pPr>
              <w:spacing w:line="276" w:lineRule="auto"/>
              <w:rPr>
                <w:rFonts w:cstheme="minorHAnsi"/>
              </w:rPr>
            </w:pPr>
            <w:hyperlink r:id="rId24" w:history="1">
              <w:r w:rsidRPr="00141068">
                <w:rPr>
                  <w:rStyle w:val="Hyperlink"/>
                  <w:rFonts w:cstheme="minorHAnsi"/>
                </w:rPr>
                <w:t xml:space="preserve">Essential and </w:t>
              </w:r>
              <w:r w:rsidR="00DD2006" w:rsidRPr="00141068">
                <w:rPr>
                  <w:rStyle w:val="Hyperlink"/>
                  <w:rFonts w:cstheme="minorHAnsi"/>
                </w:rPr>
                <w:t>Recommended training</w:t>
              </w:r>
            </w:hyperlink>
            <w:r w:rsidR="00DD2006" w:rsidRPr="006F6048">
              <w:rPr>
                <w:rFonts w:cstheme="minorHAnsi"/>
              </w:rPr>
              <w:t xml:space="preserve"> completed</w:t>
            </w:r>
          </w:p>
        </w:tc>
        <w:tc>
          <w:tcPr>
            <w:tcW w:w="1684" w:type="dxa"/>
            <w:shd w:val="clear" w:color="auto" w:fill="FFFFFF" w:themeFill="background1"/>
          </w:tcPr>
          <w:p w14:paraId="439BA863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4597B961" w14:textId="6A9A8215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4E079B" w:rsidRPr="006F6048" w14:paraId="23D3D03F" w14:textId="77777777" w:rsidTr="42DAFF87">
        <w:tc>
          <w:tcPr>
            <w:tcW w:w="7797" w:type="dxa"/>
            <w:shd w:val="clear" w:color="auto" w:fill="FFFFFF" w:themeFill="background1"/>
          </w:tcPr>
          <w:p w14:paraId="5930FB91" w14:textId="61DF9B32" w:rsidR="004E079B" w:rsidRPr="006F6048" w:rsidRDefault="003249BB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Local/role-specific health and safety and risk assessments completed (if required)</w:t>
            </w:r>
          </w:p>
        </w:tc>
        <w:tc>
          <w:tcPr>
            <w:tcW w:w="1684" w:type="dxa"/>
            <w:shd w:val="clear" w:color="auto" w:fill="FFFFFF" w:themeFill="background1"/>
          </w:tcPr>
          <w:p w14:paraId="472FD8F2" w14:textId="77777777" w:rsidR="004E079B" w:rsidRPr="006F6048" w:rsidRDefault="004E079B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11A28BA4" w14:textId="205096D4" w:rsidR="004E079B" w:rsidRPr="006F6048" w:rsidRDefault="004E079B" w:rsidP="00DD200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DD2006" w:rsidRPr="006F6048" w14:paraId="5AE7639A" w14:textId="77777777" w:rsidTr="42DAFF87">
        <w:tc>
          <w:tcPr>
            <w:tcW w:w="7797" w:type="dxa"/>
            <w:shd w:val="clear" w:color="auto" w:fill="FFFFFF" w:themeFill="background1"/>
          </w:tcPr>
          <w:p w14:paraId="3EED0C7A" w14:textId="729EB52D" w:rsidR="00DD2006" w:rsidRPr="006F6048" w:rsidRDefault="003249BB" w:rsidP="569D341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Directed to the </w:t>
            </w:r>
            <w:hyperlink r:id="rId25">
              <w:r w:rsidR="00141068">
                <w:rPr>
                  <w:rStyle w:val="Hyperlink"/>
                  <w:rFonts w:cstheme="minorHAnsi"/>
                </w:rPr>
                <w:t>People D</w:t>
              </w:r>
              <w:r w:rsidRPr="006F6048">
                <w:rPr>
                  <w:rStyle w:val="Hyperlink"/>
                  <w:rFonts w:cstheme="minorHAnsi"/>
                </w:rPr>
                <w:t xml:space="preserve">evelopment </w:t>
              </w:r>
              <w:r w:rsidR="00141068">
                <w:rPr>
                  <w:rStyle w:val="Hyperlink"/>
                  <w:rFonts w:cstheme="minorHAnsi"/>
                </w:rPr>
                <w:t>SharePoint</w:t>
              </w:r>
            </w:hyperlink>
            <w:r w:rsidRPr="006F6048">
              <w:rPr>
                <w:rFonts w:cstheme="minorHAnsi"/>
              </w:rPr>
              <w:t xml:space="preserve"> and to </w:t>
            </w:r>
            <w:hyperlink r:id="rId26">
              <w:r w:rsidRPr="006F6048">
                <w:rPr>
                  <w:rStyle w:val="Hyperlink"/>
                  <w:rFonts w:cstheme="minorHAnsi"/>
                </w:rPr>
                <w:t>Develop</w:t>
              </w:r>
            </w:hyperlink>
          </w:p>
        </w:tc>
        <w:tc>
          <w:tcPr>
            <w:tcW w:w="1684" w:type="dxa"/>
            <w:shd w:val="clear" w:color="auto" w:fill="FFFFFF" w:themeFill="background1"/>
          </w:tcPr>
          <w:p w14:paraId="27046F66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7032760A" w14:textId="2436960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05CBA7A7" w14:textId="77777777" w:rsidTr="42DAFF87">
        <w:tc>
          <w:tcPr>
            <w:tcW w:w="7797" w:type="dxa"/>
            <w:shd w:val="clear" w:color="auto" w:fill="FFFFFF" w:themeFill="background1"/>
          </w:tcPr>
          <w:p w14:paraId="3C4A56A3" w14:textId="3159DDBF" w:rsidR="00DD2006" w:rsidRPr="006F6048" w:rsidRDefault="00DD2006" w:rsidP="7020CADA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Other relevant training arranged/completed e.g. </w:t>
            </w:r>
            <w:hyperlink r:id="rId27">
              <w:r w:rsidRPr="006F6048">
                <w:rPr>
                  <w:rStyle w:val="Hyperlink"/>
                  <w:rFonts w:cstheme="minorHAnsi"/>
                </w:rPr>
                <w:t>line managers</w:t>
              </w:r>
            </w:hyperlink>
            <w:r w:rsidRPr="006F6048">
              <w:rPr>
                <w:rFonts w:cstheme="minorHAnsi"/>
              </w:rPr>
              <w:t xml:space="preserve"> completing the mandatory line manager training and teaching staff undertaking the </w:t>
            </w:r>
            <w:hyperlink r:id="rId28">
              <w:r w:rsidRPr="006F6048">
                <w:rPr>
                  <w:rStyle w:val="Hyperlink"/>
                  <w:rFonts w:cstheme="minorHAnsi"/>
                </w:rPr>
                <w:t>CREATE scheme</w:t>
              </w:r>
            </w:hyperlink>
          </w:p>
        </w:tc>
        <w:tc>
          <w:tcPr>
            <w:tcW w:w="1684" w:type="dxa"/>
            <w:shd w:val="clear" w:color="auto" w:fill="FFFFFF" w:themeFill="background1"/>
          </w:tcPr>
          <w:p w14:paraId="0AEA8A01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62BCF338" w14:textId="4485FEC5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49C5C2F7" w14:textId="77777777" w:rsidTr="42DAFF87">
        <w:tc>
          <w:tcPr>
            <w:tcW w:w="7797" w:type="dxa"/>
            <w:shd w:val="clear" w:color="auto" w:fill="00C0B5"/>
          </w:tcPr>
          <w:p w14:paraId="6E5B8AF0" w14:textId="733D7CDC" w:rsidR="00DD2006" w:rsidRPr="006F6048" w:rsidRDefault="00DD2006" w:rsidP="7020CADA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Job Specifics</w:t>
            </w:r>
          </w:p>
        </w:tc>
        <w:tc>
          <w:tcPr>
            <w:tcW w:w="1684" w:type="dxa"/>
            <w:shd w:val="clear" w:color="auto" w:fill="00C0B5"/>
          </w:tcPr>
          <w:p w14:paraId="48EDFEDD" w14:textId="1D2A751E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  <w:sz w:val="24"/>
                <w:szCs w:val="24"/>
              </w:rPr>
              <w:t xml:space="preserve">Notes </w:t>
            </w:r>
          </w:p>
        </w:tc>
        <w:tc>
          <w:tcPr>
            <w:tcW w:w="584" w:type="dxa"/>
            <w:shd w:val="clear" w:color="auto" w:fill="00C0B5"/>
          </w:tcPr>
          <w:p w14:paraId="6D5750DB" w14:textId="429D8D89" w:rsidR="00DD2006" w:rsidRPr="006F6048" w:rsidRDefault="0028676B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314B8781" wp14:editId="399A2553">
                  <wp:extent cx="195594" cy="20835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3" cy="20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006" w:rsidRPr="006F6048" w14:paraId="4DAD1C0A" w14:textId="77777777" w:rsidTr="42DAFF87">
        <w:tc>
          <w:tcPr>
            <w:tcW w:w="7797" w:type="dxa"/>
            <w:shd w:val="clear" w:color="auto" w:fill="auto"/>
          </w:tcPr>
          <w:p w14:paraId="68ABB5F0" w14:textId="303AD8C1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Immediate workplan discussed</w:t>
            </w:r>
          </w:p>
        </w:tc>
        <w:tc>
          <w:tcPr>
            <w:tcW w:w="1684" w:type="dxa"/>
            <w:shd w:val="clear" w:color="auto" w:fill="auto"/>
          </w:tcPr>
          <w:p w14:paraId="1E6F9F18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auto"/>
          </w:tcPr>
          <w:p w14:paraId="3B3725AC" w14:textId="072326D5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0EACD598" w14:textId="77777777" w:rsidTr="42DAFF87">
        <w:tc>
          <w:tcPr>
            <w:tcW w:w="7797" w:type="dxa"/>
            <w:shd w:val="clear" w:color="auto" w:fill="auto"/>
          </w:tcPr>
          <w:p w14:paraId="5A2E4E07" w14:textId="230C586B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Hours of work and work patterns discussed</w:t>
            </w:r>
          </w:p>
        </w:tc>
        <w:tc>
          <w:tcPr>
            <w:tcW w:w="1684" w:type="dxa"/>
            <w:shd w:val="clear" w:color="auto" w:fill="auto"/>
          </w:tcPr>
          <w:p w14:paraId="3D744A3F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auto"/>
          </w:tcPr>
          <w:p w14:paraId="31511559" w14:textId="2C8D646A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4151FE58" w14:textId="77777777" w:rsidTr="42DAFF87">
        <w:tc>
          <w:tcPr>
            <w:tcW w:w="7797" w:type="dxa"/>
            <w:shd w:val="clear" w:color="auto" w:fill="auto"/>
          </w:tcPr>
          <w:p w14:paraId="63C39A5F" w14:textId="0A6FF360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Annual leave and absence from work processes explained </w:t>
            </w:r>
          </w:p>
        </w:tc>
        <w:tc>
          <w:tcPr>
            <w:tcW w:w="1684" w:type="dxa"/>
            <w:shd w:val="clear" w:color="auto" w:fill="auto"/>
          </w:tcPr>
          <w:p w14:paraId="62061C5B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auto"/>
          </w:tcPr>
          <w:p w14:paraId="1F7AB3D7" w14:textId="7914AB42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4B90C832" w14:textId="77777777" w:rsidTr="42DAFF87">
        <w:tc>
          <w:tcPr>
            <w:tcW w:w="7797" w:type="dxa"/>
            <w:shd w:val="clear" w:color="auto" w:fill="auto"/>
          </w:tcPr>
          <w:p w14:paraId="77B0EB5E" w14:textId="6FB254E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Job description understood</w:t>
            </w:r>
          </w:p>
        </w:tc>
        <w:tc>
          <w:tcPr>
            <w:tcW w:w="1684" w:type="dxa"/>
            <w:shd w:val="clear" w:color="auto" w:fill="auto"/>
          </w:tcPr>
          <w:p w14:paraId="59427F17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auto"/>
          </w:tcPr>
          <w:p w14:paraId="67127EA1" w14:textId="0DC50EE3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45A221FA" w14:textId="77777777" w:rsidTr="42DAFF87">
        <w:tc>
          <w:tcPr>
            <w:tcW w:w="7797" w:type="dxa"/>
            <w:shd w:val="clear" w:color="auto" w:fill="auto"/>
          </w:tcPr>
          <w:p w14:paraId="3558A877" w14:textId="59F3E780" w:rsidR="00DD2006" w:rsidRPr="006F6048" w:rsidRDefault="00DD2006" w:rsidP="7020CADA">
            <w:pPr>
              <w:spacing w:line="276" w:lineRule="auto"/>
              <w:rPr>
                <w:rFonts w:cstheme="minorHAnsi"/>
              </w:rPr>
            </w:pPr>
            <w:hyperlink r:id="rId29">
              <w:r w:rsidRPr="006F6048">
                <w:rPr>
                  <w:rStyle w:val="Hyperlink"/>
                  <w:rFonts w:cstheme="minorHAnsi"/>
                </w:rPr>
                <w:t>Initial service review</w:t>
              </w:r>
            </w:hyperlink>
            <w:r w:rsidRPr="006F6048">
              <w:rPr>
                <w:rFonts w:cstheme="minorHAnsi"/>
              </w:rPr>
              <w:t xml:space="preserve"> process understood</w:t>
            </w:r>
          </w:p>
        </w:tc>
        <w:tc>
          <w:tcPr>
            <w:tcW w:w="1684" w:type="dxa"/>
            <w:shd w:val="clear" w:color="auto" w:fill="auto"/>
          </w:tcPr>
          <w:p w14:paraId="2543B5B9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auto"/>
          </w:tcPr>
          <w:p w14:paraId="319F418A" w14:textId="11EBDD4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017B3938" w14:textId="77777777" w:rsidTr="42DAFF87">
        <w:tc>
          <w:tcPr>
            <w:tcW w:w="7797" w:type="dxa"/>
            <w:shd w:val="clear" w:color="auto" w:fill="auto"/>
          </w:tcPr>
          <w:p w14:paraId="6ABBA500" w14:textId="17B62050" w:rsidR="00DD2006" w:rsidRPr="006F6048" w:rsidRDefault="00DD2006" w:rsidP="7020CADA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Regular 1-1s set up and </w:t>
            </w:r>
            <w:hyperlink r:id="rId30">
              <w:r w:rsidRPr="006F6048">
                <w:rPr>
                  <w:rStyle w:val="Hyperlink"/>
                  <w:rFonts w:cstheme="minorHAnsi"/>
                </w:rPr>
                <w:t>Development Review</w:t>
              </w:r>
            </w:hyperlink>
            <w:r w:rsidRPr="006F6048">
              <w:rPr>
                <w:rFonts w:cstheme="minorHAnsi"/>
              </w:rPr>
              <w:t xml:space="preserve"> process explained and understood</w:t>
            </w:r>
          </w:p>
        </w:tc>
        <w:tc>
          <w:tcPr>
            <w:tcW w:w="1684" w:type="dxa"/>
            <w:shd w:val="clear" w:color="auto" w:fill="auto"/>
          </w:tcPr>
          <w:p w14:paraId="3BB5CE96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auto"/>
          </w:tcPr>
          <w:p w14:paraId="48C32550" w14:textId="524E0651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086D1B" w:rsidRPr="006F6048" w14:paraId="56F98C3B" w14:textId="77777777" w:rsidTr="42DAFF87">
        <w:tc>
          <w:tcPr>
            <w:tcW w:w="7797" w:type="dxa"/>
            <w:shd w:val="clear" w:color="auto" w:fill="auto"/>
          </w:tcPr>
          <w:p w14:paraId="50F7B389" w14:textId="5F4C06A6" w:rsidR="00086D1B" w:rsidRPr="006F6048" w:rsidRDefault="00086D1B" w:rsidP="00086D1B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Research/externally funded staff: funding conditions understood and directed to; </w:t>
            </w:r>
            <w:hyperlink r:id="rId31" w:anchor="championing-researcher-careers" w:history="1">
              <w:r w:rsidRPr="006F604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School research staff reps</w:t>
              </w:r>
            </w:hyperlink>
            <w:r w:rsidRPr="006F6048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hyperlink r:id="rId32" w:history="1">
              <w:r w:rsidRPr="006F604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development support available</w:t>
              </w:r>
            </w:hyperlink>
            <w:r w:rsidRPr="006F6048">
              <w:rPr>
                <w:rFonts w:cstheme="minorHAnsi"/>
                <w:i/>
                <w:iCs/>
                <w:sz w:val="20"/>
                <w:szCs w:val="20"/>
              </w:rPr>
              <w:t xml:space="preserve">, and the </w:t>
            </w:r>
            <w:hyperlink r:id="rId33" w:history="1">
              <w:r w:rsidRPr="006F604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Research Data Service</w:t>
              </w:r>
            </w:hyperlink>
          </w:p>
        </w:tc>
        <w:tc>
          <w:tcPr>
            <w:tcW w:w="1684" w:type="dxa"/>
            <w:shd w:val="clear" w:color="auto" w:fill="auto"/>
          </w:tcPr>
          <w:p w14:paraId="49AF6802" w14:textId="77777777" w:rsidR="00086D1B" w:rsidRPr="006F6048" w:rsidRDefault="00086D1B" w:rsidP="00086D1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auto"/>
          </w:tcPr>
          <w:p w14:paraId="6935FB60" w14:textId="4A940B74" w:rsidR="00086D1B" w:rsidRPr="006F6048" w:rsidRDefault="00086D1B" w:rsidP="00086D1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42DAFF87" w:rsidRPr="006F6048" w14:paraId="453822B5" w14:textId="77777777" w:rsidTr="42DAFF87">
        <w:trPr>
          <w:trHeight w:val="300"/>
        </w:trPr>
        <w:tc>
          <w:tcPr>
            <w:tcW w:w="7797" w:type="dxa"/>
            <w:shd w:val="clear" w:color="auto" w:fill="auto"/>
          </w:tcPr>
          <w:p w14:paraId="5E3952AD" w14:textId="0884CD3E" w:rsidR="236DA6CA" w:rsidRPr="006F6048" w:rsidRDefault="236DA6CA" w:rsidP="42DAFF87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lastRenderedPageBreak/>
              <w:t>Workplace adjustments in place.</w:t>
            </w:r>
          </w:p>
        </w:tc>
        <w:tc>
          <w:tcPr>
            <w:tcW w:w="1684" w:type="dxa"/>
            <w:shd w:val="clear" w:color="auto" w:fill="auto"/>
          </w:tcPr>
          <w:p w14:paraId="024F20B7" w14:textId="114882B8" w:rsidR="42DAFF87" w:rsidRPr="006F6048" w:rsidRDefault="42DAFF87" w:rsidP="42DAFF8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auto"/>
          </w:tcPr>
          <w:p w14:paraId="761979E5" w14:textId="164E3CEC" w:rsidR="42DAFF87" w:rsidRPr="006F6048" w:rsidRDefault="42DAFF87" w:rsidP="42DAFF87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086D1B" w:rsidRPr="006F6048" w14:paraId="5CD8CD2E" w14:textId="77777777" w:rsidTr="42DAFF87">
        <w:tc>
          <w:tcPr>
            <w:tcW w:w="7797" w:type="dxa"/>
            <w:shd w:val="clear" w:color="auto" w:fill="CCF2F0"/>
          </w:tcPr>
          <w:p w14:paraId="030B4764" w14:textId="6B32E615" w:rsidR="00086D1B" w:rsidRPr="006F6048" w:rsidRDefault="00086D1B" w:rsidP="00086D1B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First few days induction completed</w:t>
            </w:r>
          </w:p>
        </w:tc>
        <w:tc>
          <w:tcPr>
            <w:tcW w:w="1684" w:type="dxa"/>
            <w:shd w:val="clear" w:color="auto" w:fill="CCF2F0"/>
          </w:tcPr>
          <w:p w14:paraId="62BE7B1A" w14:textId="77777777" w:rsidR="00086D1B" w:rsidRPr="006F6048" w:rsidRDefault="00086D1B" w:rsidP="00086D1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CCF2F0"/>
          </w:tcPr>
          <w:p w14:paraId="408581FE" w14:textId="60233B0F" w:rsidR="00086D1B" w:rsidRPr="006F6048" w:rsidRDefault="00086D1B" w:rsidP="00086D1B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4356C84" w14:textId="0B8DDEA3" w:rsidR="00D32D1D" w:rsidRPr="006F6048" w:rsidRDefault="00D32D1D" w:rsidP="00F34A08">
      <w:pPr>
        <w:rPr>
          <w:rFonts w:cstheme="minorHAnsi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7789"/>
        <w:gridCol w:w="1700"/>
        <w:gridCol w:w="576"/>
      </w:tblGrid>
      <w:tr w:rsidR="004F6ED0" w:rsidRPr="006F6048" w14:paraId="395E90F6" w14:textId="77777777" w:rsidTr="42DAFF87">
        <w:tc>
          <w:tcPr>
            <w:tcW w:w="7789" w:type="dxa"/>
            <w:shd w:val="clear" w:color="auto" w:fill="00434F"/>
          </w:tcPr>
          <w:p w14:paraId="6348930C" w14:textId="155285A4" w:rsidR="004F6ED0" w:rsidRPr="006F6048" w:rsidRDefault="004F6ED0" w:rsidP="004F6ED0">
            <w:pPr>
              <w:rPr>
                <w:rFonts w:cstheme="minorHAnsi"/>
              </w:rPr>
            </w:pPr>
            <w:r w:rsidRPr="006F6048">
              <w:rPr>
                <w:rFonts w:cstheme="minorHAnsi"/>
              </w:rPr>
              <w:t>First Month</w:t>
            </w:r>
          </w:p>
        </w:tc>
        <w:tc>
          <w:tcPr>
            <w:tcW w:w="1700" w:type="dxa"/>
            <w:shd w:val="clear" w:color="auto" w:fill="00434F"/>
          </w:tcPr>
          <w:p w14:paraId="7A78CCB7" w14:textId="77777777" w:rsidR="00DD6614" w:rsidRPr="006F6048" w:rsidRDefault="0083779D" w:rsidP="004F6ED0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sz w:val="24"/>
                <w:szCs w:val="24"/>
              </w:rPr>
              <w:t xml:space="preserve">Notes </w:t>
            </w:r>
          </w:p>
          <w:p w14:paraId="723E2E2A" w14:textId="27802784" w:rsidR="004F6ED0" w:rsidRPr="006F6048" w:rsidRDefault="0083779D" w:rsidP="004F6ED0">
            <w:pPr>
              <w:rPr>
                <w:rFonts w:cstheme="minorHAnsi"/>
              </w:rPr>
            </w:pPr>
            <w:r w:rsidRPr="006F6048">
              <w:rPr>
                <w:rFonts w:cstheme="minorHAnsi"/>
                <w:i/>
                <w:iCs/>
                <w:sz w:val="20"/>
                <w:szCs w:val="20"/>
              </w:rPr>
              <w:t>e.g. task assigned to, date completed etc</w:t>
            </w:r>
          </w:p>
        </w:tc>
        <w:tc>
          <w:tcPr>
            <w:tcW w:w="576" w:type="dxa"/>
            <w:shd w:val="clear" w:color="auto" w:fill="00434F"/>
          </w:tcPr>
          <w:p w14:paraId="567DF64B" w14:textId="321BAF63" w:rsidR="004F6ED0" w:rsidRPr="006F6048" w:rsidRDefault="000E0F00" w:rsidP="004F6ED0">
            <w:pPr>
              <w:rPr>
                <w:rFonts w:cstheme="minorHAnsi"/>
              </w:rPr>
            </w:pPr>
            <w:r w:rsidRPr="006F604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B2437B6" wp14:editId="677A3DA5">
                  <wp:extent cx="222885" cy="295275"/>
                  <wp:effectExtent l="0" t="0" r="571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D8B" w:rsidRPr="006F6048" w14:paraId="570994CB" w14:textId="77777777" w:rsidTr="42DAFF87">
        <w:tc>
          <w:tcPr>
            <w:tcW w:w="7789" w:type="dxa"/>
          </w:tcPr>
          <w:p w14:paraId="7BEBEE8D" w14:textId="597C0A06" w:rsidR="00BF7D8B" w:rsidRPr="006F6048" w:rsidRDefault="00BF7D8B" w:rsidP="00BF7D8B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Regular 1:1 meetings set-up </w:t>
            </w:r>
          </w:p>
        </w:tc>
        <w:tc>
          <w:tcPr>
            <w:tcW w:w="1700" w:type="dxa"/>
          </w:tcPr>
          <w:p w14:paraId="252B987A" w14:textId="7A7BAFC8" w:rsidR="00BF7D8B" w:rsidRPr="006F6048" w:rsidRDefault="00BF7D8B" w:rsidP="00BF7D8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76" w:type="dxa"/>
          </w:tcPr>
          <w:p w14:paraId="14854089" w14:textId="07042422" w:rsidR="00BF7D8B" w:rsidRPr="006F6048" w:rsidRDefault="00BF7D8B" w:rsidP="00BF7D8B">
            <w:pPr>
              <w:rPr>
                <w:rFonts w:cstheme="minorHAnsi"/>
              </w:rPr>
            </w:pPr>
          </w:p>
        </w:tc>
      </w:tr>
      <w:tr w:rsidR="00BF7D8B" w:rsidRPr="006F6048" w14:paraId="434726F6" w14:textId="77777777" w:rsidTr="42DAFF87">
        <w:trPr>
          <w:trHeight w:val="50"/>
        </w:trPr>
        <w:tc>
          <w:tcPr>
            <w:tcW w:w="7789" w:type="dxa"/>
          </w:tcPr>
          <w:p w14:paraId="259E2576" w14:textId="7F091AB1" w:rsidR="00BF7D8B" w:rsidRPr="006F6048" w:rsidRDefault="00BF7D8B" w:rsidP="00BF7D8B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Training needs reviewed</w:t>
            </w:r>
          </w:p>
        </w:tc>
        <w:tc>
          <w:tcPr>
            <w:tcW w:w="1700" w:type="dxa"/>
          </w:tcPr>
          <w:p w14:paraId="3F0FE10E" w14:textId="77777777" w:rsidR="00BF7D8B" w:rsidRPr="006F6048" w:rsidRDefault="00BF7D8B" w:rsidP="00BF7D8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76" w:type="dxa"/>
          </w:tcPr>
          <w:p w14:paraId="5F39B0F9" w14:textId="6099166B" w:rsidR="00BF7D8B" w:rsidRPr="006F6048" w:rsidRDefault="00BF7D8B" w:rsidP="00BF7D8B">
            <w:pPr>
              <w:rPr>
                <w:rFonts w:cstheme="minorHAnsi"/>
              </w:rPr>
            </w:pPr>
          </w:p>
        </w:tc>
      </w:tr>
      <w:tr w:rsidR="00BF7D8B" w:rsidRPr="006F6048" w14:paraId="4891E8DF" w14:textId="77777777" w:rsidTr="42DAFF87">
        <w:trPr>
          <w:trHeight w:val="50"/>
        </w:trPr>
        <w:tc>
          <w:tcPr>
            <w:tcW w:w="7789" w:type="dxa"/>
          </w:tcPr>
          <w:p w14:paraId="4D052226" w14:textId="3D8187CD" w:rsidR="00BF7D8B" w:rsidRPr="006F6048" w:rsidRDefault="00BF7D8B" w:rsidP="00BF7D8B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Longer term objectives (linked to Staff Review) and work plans agreed</w:t>
            </w:r>
          </w:p>
        </w:tc>
        <w:tc>
          <w:tcPr>
            <w:tcW w:w="1700" w:type="dxa"/>
          </w:tcPr>
          <w:p w14:paraId="58FBF886" w14:textId="77777777" w:rsidR="00BF7D8B" w:rsidRPr="006F6048" w:rsidRDefault="00BF7D8B" w:rsidP="00BF7D8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76" w:type="dxa"/>
          </w:tcPr>
          <w:p w14:paraId="557A1C06" w14:textId="4BAF21DC" w:rsidR="00BF7D8B" w:rsidRPr="006F6048" w:rsidRDefault="00BF7D8B" w:rsidP="00BF7D8B">
            <w:pPr>
              <w:rPr>
                <w:rFonts w:cstheme="minorHAnsi"/>
              </w:rPr>
            </w:pPr>
          </w:p>
        </w:tc>
      </w:tr>
      <w:tr w:rsidR="42DAFF87" w:rsidRPr="006F6048" w14:paraId="5C932226" w14:textId="77777777" w:rsidTr="42DAFF87">
        <w:trPr>
          <w:trHeight w:val="50"/>
        </w:trPr>
        <w:tc>
          <w:tcPr>
            <w:tcW w:w="7789" w:type="dxa"/>
          </w:tcPr>
          <w:p w14:paraId="6BF54E9A" w14:textId="7D4CFBAE" w:rsidR="1C46D124" w:rsidRPr="006F6048" w:rsidRDefault="1C46D124" w:rsidP="42DAFF87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Workplace adjustments reviewed for effectiveness.</w:t>
            </w:r>
          </w:p>
        </w:tc>
        <w:tc>
          <w:tcPr>
            <w:tcW w:w="1700" w:type="dxa"/>
          </w:tcPr>
          <w:p w14:paraId="2FD8DBDB" w14:textId="2E40E8E6" w:rsidR="42DAFF87" w:rsidRPr="006F6048" w:rsidRDefault="42DAFF87" w:rsidP="42DAFF8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76" w:type="dxa"/>
          </w:tcPr>
          <w:p w14:paraId="1D3B9207" w14:textId="61987B99" w:rsidR="42DAFF87" w:rsidRPr="006F6048" w:rsidRDefault="42DAFF87" w:rsidP="42DAFF87">
            <w:pPr>
              <w:rPr>
                <w:rFonts w:cstheme="minorHAnsi"/>
              </w:rPr>
            </w:pPr>
          </w:p>
        </w:tc>
      </w:tr>
      <w:tr w:rsidR="00BF7D8B" w:rsidRPr="006F6048" w14:paraId="41FD6AD3" w14:textId="77777777" w:rsidTr="42DAFF87">
        <w:trPr>
          <w:trHeight w:val="50"/>
        </w:trPr>
        <w:tc>
          <w:tcPr>
            <w:tcW w:w="7789" w:type="dxa"/>
            <w:shd w:val="clear" w:color="auto" w:fill="CCF2F0"/>
          </w:tcPr>
          <w:p w14:paraId="74F60611" w14:textId="5594AE59" w:rsidR="00DD6614" w:rsidRPr="006F6048" w:rsidRDefault="00BF7D8B" w:rsidP="00BF7D8B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Induction completed &amp; ticked off on ERP (by the line manager)</w:t>
            </w:r>
          </w:p>
        </w:tc>
        <w:tc>
          <w:tcPr>
            <w:tcW w:w="1700" w:type="dxa"/>
            <w:shd w:val="clear" w:color="auto" w:fill="CCF2F0"/>
          </w:tcPr>
          <w:p w14:paraId="1D53BC67" w14:textId="77777777" w:rsidR="00BF7D8B" w:rsidRPr="006F6048" w:rsidRDefault="00BF7D8B" w:rsidP="00BF7D8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CCF2F0"/>
          </w:tcPr>
          <w:p w14:paraId="306F8992" w14:textId="6180FC65" w:rsidR="00BF7D8B" w:rsidRPr="006F6048" w:rsidRDefault="00BF7D8B" w:rsidP="00BF7D8B">
            <w:pPr>
              <w:rPr>
                <w:rFonts w:cstheme="minorHAnsi"/>
              </w:rPr>
            </w:pPr>
          </w:p>
        </w:tc>
      </w:tr>
    </w:tbl>
    <w:p w14:paraId="29DAF386" w14:textId="2D1C1DDC" w:rsidR="000E0F00" w:rsidRPr="006F6048" w:rsidRDefault="000E0F00" w:rsidP="42DAFF87">
      <w:pPr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0E0F00" w:rsidRPr="006F6048" w14:paraId="2F29A9A0" w14:textId="77777777" w:rsidTr="42DAFF87">
        <w:tc>
          <w:tcPr>
            <w:tcW w:w="10065" w:type="dxa"/>
            <w:shd w:val="clear" w:color="auto" w:fill="00434F"/>
          </w:tcPr>
          <w:p w14:paraId="1A35BF88" w14:textId="77777777" w:rsidR="000E0F00" w:rsidRPr="006F6048" w:rsidRDefault="000E0F00" w:rsidP="000E0F00">
            <w:pPr>
              <w:rPr>
                <w:rFonts w:cstheme="minorHAnsi"/>
              </w:rPr>
            </w:pPr>
            <w:r w:rsidRPr="006F6048">
              <w:rPr>
                <w:rFonts w:cstheme="minorHAnsi"/>
              </w:rPr>
              <w:t>Notes section</w:t>
            </w:r>
          </w:p>
          <w:p w14:paraId="5EAD0870" w14:textId="1B018692" w:rsidR="000E0F00" w:rsidRPr="006F6048" w:rsidRDefault="000E0F00" w:rsidP="000E0F0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F6048"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  <w:t>A place for line managers, new starters, and induction coordinators to add notes to (if helpful) throughout the induction process.</w:t>
            </w:r>
          </w:p>
        </w:tc>
      </w:tr>
      <w:tr w:rsidR="000E0F00" w:rsidRPr="006F6048" w14:paraId="4A96A47F" w14:textId="77777777" w:rsidTr="42DAFF87">
        <w:tc>
          <w:tcPr>
            <w:tcW w:w="10065" w:type="dxa"/>
          </w:tcPr>
          <w:p w14:paraId="2FDAD17A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F113188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04E5A09F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222EA814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BCF9419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4FA3AF3C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F14F3A4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2F3C3B62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CFA937B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FEF445B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3DB5A3B0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527B036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2BA0DD50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0AB1CF9E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D0D87C6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31A424DC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4A63715E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5C8299C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4936FC9D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84FC2DA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56762841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41E823E0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BFFD464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708F4DA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4D8511E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50B6DE8C" w14:textId="77777777" w:rsidR="003B43E2" w:rsidRPr="006F6048" w:rsidRDefault="003B43E2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6C5D190B" w14:textId="0EBD3B73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14:paraId="6AC2438D" w14:textId="77777777" w:rsidR="000E0F00" w:rsidRPr="006F6048" w:rsidRDefault="000E0F00" w:rsidP="000E0F00">
      <w:pPr>
        <w:rPr>
          <w:rFonts w:cstheme="minorHAnsi"/>
          <w:sz w:val="24"/>
          <w:szCs w:val="24"/>
          <w:u w:val="single"/>
        </w:rPr>
      </w:pPr>
    </w:p>
    <w:sectPr w:rsidR="000E0F00" w:rsidRPr="006F6048" w:rsidSect="00BC54D3">
      <w:headerReference w:type="default" r:id="rId34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789FE" w14:textId="77777777" w:rsidR="00633F8F" w:rsidRDefault="00633F8F" w:rsidP="00F34A08">
      <w:pPr>
        <w:spacing w:after="0" w:line="240" w:lineRule="auto"/>
      </w:pPr>
      <w:r>
        <w:separator/>
      </w:r>
    </w:p>
  </w:endnote>
  <w:endnote w:type="continuationSeparator" w:id="0">
    <w:p w14:paraId="2108D109" w14:textId="77777777" w:rsidR="00633F8F" w:rsidRDefault="00633F8F" w:rsidP="00F34A08">
      <w:pPr>
        <w:spacing w:after="0" w:line="240" w:lineRule="auto"/>
      </w:pPr>
      <w:r>
        <w:continuationSeparator/>
      </w:r>
    </w:p>
  </w:endnote>
  <w:endnote w:type="continuationNotice" w:id="1">
    <w:p w14:paraId="6A63D698" w14:textId="77777777" w:rsidR="00633F8F" w:rsidRDefault="00633F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6ADC4" w14:textId="77777777" w:rsidR="00633F8F" w:rsidRDefault="00633F8F" w:rsidP="00F34A08">
      <w:pPr>
        <w:spacing w:after="0" w:line="240" w:lineRule="auto"/>
      </w:pPr>
      <w:r>
        <w:separator/>
      </w:r>
    </w:p>
  </w:footnote>
  <w:footnote w:type="continuationSeparator" w:id="0">
    <w:p w14:paraId="671BF735" w14:textId="77777777" w:rsidR="00633F8F" w:rsidRDefault="00633F8F" w:rsidP="00F34A08">
      <w:pPr>
        <w:spacing w:after="0" w:line="240" w:lineRule="auto"/>
      </w:pPr>
      <w:r>
        <w:continuationSeparator/>
      </w:r>
    </w:p>
  </w:footnote>
  <w:footnote w:type="continuationNotice" w:id="1">
    <w:p w14:paraId="6DB679DE" w14:textId="77777777" w:rsidR="00633F8F" w:rsidRDefault="00633F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8340" w14:textId="60C31FB6" w:rsidR="00F34A08" w:rsidRDefault="003B43E2" w:rsidP="003B43E2">
    <w:pPr>
      <w:pStyle w:val="Header"/>
      <w:jc w:val="right"/>
    </w:pPr>
    <w:r>
      <w:rPr>
        <w:noProof/>
      </w:rPr>
      <w:drawing>
        <wp:inline distT="0" distB="0" distL="0" distR="0" wp14:anchorId="38A47B3C" wp14:editId="15A51C94">
          <wp:extent cx="1933575" cy="561082"/>
          <wp:effectExtent l="0" t="0" r="0" b="0"/>
          <wp:docPr id="682082187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082187" name="Picture 1" descr="A black text on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224" cy="563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08"/>
    <w:rsid w:val="00000FF4"/>
    <w:rsid w:val="00026BA6"/>
    <w:rsid w:val="00050213"/>
    <w:rsid w:val="00073913"/>
    <w:rsid w:val="00075DEF"/>
    <w:rsid w:val="00076078"/>
    <w:rsid w:val="00086D1B"/>
    <w:rsid w:val="00096221"/>
    <w:rsid w:val="000C3874"/>
    <w:rsid w:val="000E0F00"/>
    <w:rsid w:val="000E6B9A"/>
    <w:rsid w:val="0010771D"/>
    <w:rsid w:val="001152AF"/>
    <w:rsid w:val="00120667"/>
    <w:rsid w:val="00122D91"/>
    <w:rsid w:val="00141068"/>
    <w:rsid w:val="00157069"/>
    <w:rsid w:val="00163230"/>
    <w:rsid w:val="00181141"/>
    <w:rsid w:val="00182BB9"/>
    <w:rsid w:val="0019074E"/>
    <w:rsid w:val="001C2E54"/>
    <w:rsid w:val="001C6F72"/>
    <w:rsid w:val="001D035E"/>
    <w:rsid w:val="001D3526"/>
    <w:rsid w:val="001D7E5E"/>
    <w:rsid w:val="001E58C2"/>
    <w:rsid w:val="001E7CE8"/>
    <w:rsid w:val="00205B08"/>
    <w:rsid w:val="00225D09"/>
    <w:rsid w:val="00226051"/>
    <w:rsid w:val="00226BF9"/>
    <w:rsid w:val="00247EE0"/>
    <w:rsid w:val="0025007A"/>
    <w:rsid w:val="00256F19"/>
    <w:rsid w:val="002606B3"/>
    <w:rsid w:val="0026542B"/>
    <w:rsid w:val="0028676B"/>
    <w:rsid w:val="002B071E"/>
    <w:rsid w:val="003008E6"/>
    <w:rsid w:val="00311D96"/>
    <w:rsid w:val="003169E2"/>
    <w:rsid w:val="003249BB"/>
    <w:rsid w:val="00352334"/>
    <w:rsid w:val="00355B1E"/>
    <w:rsid w:val="00362424"/>
    <w:rsid w:val="00376924"/>
    <w:rsid w:val="00383214"/>
    <w:rsid w:val="003B43E2"/>
    <w:rsid w:val="003C50C7"/>
    <w:rsid w:val="003E0C13"/>
    <w:rsid w:val="00434A09"/>
    <w:rsid w:val="00441278"/>
    <w:rsid w:val="00457946"/>
    <w:rsid w:val="00463774"/>
    <w:rsid w:val="00463DEF"/>
    <w:rsid w:val="00476198"/>
    <w:rsid w:val="00481F76"/>
    <w:rsid w:val="004833B3"/>
    <w:rsid w:val="004838E3"/>
    <w:rsid w:val="004853FD"/>
    <w:rsid w:val="004A36C1"/>
    <w:rsid w:val="004C531E"/>
    <w:rsid w:val="004C5459"/>
    <w:rsid w:val="004E079B"/>
    <w:rsid w:val="004F0CA1"/>
    <w:rsid w:val="004F0D7F"/>
    <w:rsid w:val="004F2CC6"/>
    <w:rsid w:val="004F6ED0"/>
    <w:rsid w:val="0051675F"/>
    <w:rsid w:val="00526B06"/>
    <w:rsid w:val="00594897"/>
    <w:rsid w:val="00597785"/>
    <w:rsid w:val="00597907"/>
    <w:rsid w:val="005B32A0"/>
    <w:rsid w:val="005E5BD9"/>
    <w:rsid w:val="005F2DD3"/>
    <w:rsid w:val="005F4DF1"/>
    <w:rsid w:val="0060358C"/>
    <w:rsid w:val="0060778C"/>
    <w:rsid w:val="00614040"/>
    <w:rsid w:val="00633F8F"/>
    <w:rsid w:val="00647719"/>
    <w:rsid w:val="0067189A"/>
    <w:rsid w:val="00680AEA"/>
    <w:rsid w:val="00683719"/>
    <w:rsid w:val="00690770"/>
    <w:rsid w:val="006A0A50"/>
    <w:rsid w:val="006A4483"/>
    <w:rsid w:val="006B357E"/>
    <w:rsid w:val="006D3452"/>
    <w:rsid w:val="006F11ED"/>
    <w:rsid w:val="006F6048"/>
    <w:rsid w:val="007445E3"/>
    <w:rsid w:val="0074512E"/>
    <w:rsid w:val="00753DA7"/>
    <w:rsid w:val="00773158"/>
    <w:rsid w:val="0078588A"/>
    <w:rsid w:val="007A39BD"/>
    <w:rsid w:val="007A7B00"/>
    <w:rsid w:val="007C20E4"/>
    <w:rsid w:val="007D0DAB"/>
    <w:rsid w:val="007D2519"/>
    <w:rsid w:val="007F78AE"/>
    <w:rsid w:val="00803881"/>
    <w:rsid w:val="00820DDF"/>
    <w:rsid w:val="008223F0"/>
    <w:rsid w:val="0083219C"/>
    <w:rsid w:val="0083779D"/>
    <w:rsid w:val="00861499"/>
    <w:rsid w:val="00892C19"/>
    <w:rsid w:val="00895FBE"/>
    <w:rsid w:val="008A1AA8"/>
    <w:rsid w:val="008B4C6C"/>
    <w:rsid w:val="008C2A0F"/>
    <w:rsid w:val="008C45A5"/>
    <w:rsid w:val="008E4E62"/>
    <w:rsid w:val="008F0E4F"/>
    <w:rsid w:val="00904389"/>
    <w:rsid w:val="0090752B"/>
    <w:rsid w:val="0091674F"/>
    <w:rsid w:val="009330C4"/>
    <w:rsid w:val="009341E8"/>
    <w:rsid w:val="00947055"/>
    <w:rsid w:val="009553BC"/>
    <w:rsid w:val="00972F4C"/>
    <w:rsid w:val="009F1879"/>
    <w:rsid w:val="009F5592"/>
    <w:rsid w:val="00A00E7A"/>
    <w:rsid w:val="00A41DE2"/>
    <w:rsid w:val="00A81213"/>
    <w:rsid w:val="00A86389"/>
    <w:rsid w:val="00A8661C"/>
    <w:rsid w:val="00A916BF"/>
    <w:rsid w:val="00A932DC"/>
    <w:rsid w:val="00A94B01"/>
    <w:rsid w:val="00A96F30"/>
    <w:rsid w:val="00AA0134"/>
    <w:rsid w:val="00AA40AD"/>
    <w:rsid w:val="00AA51D6"/>
    <w:rsid w:val="00AB4040"/>
    <w:rsid w:val="00AB4F41"/>
    <w:rsid w:val="00AC5D5C"/>
    <w:rsid w:val="00AD6FBC"/>
    <w:rsid w:val="00AE406D"/>
    <w:rsid w:val="00AE42F2"/>
    <w:rsid w:val="00AE7BB6"/>
    <w:rsid w:val="00AF3814"/>
    <w:rsid w:val="00B036E7"/>
    <w:rsid w:val="00B14B8F"/>
    <w:rsid w:val="00B1518B"/>
    <w:rsid w:val="00B20A91"/>
    <w:rsid w:val="00B27687"/>
    <w:rsid w:val="00B304CF"/>
    <w:rsid w:val="00B34F64"/>
    <w:rsid w:val="00B47E7A"/>
    <w:rsid w:val="00B96BFE"/>
    <w:rsid w:val="00BA0943"/>
    <w:rsid w:val="00BA530E"/>
    <w:rsid w:val="00BB6C99"/>
    <w:rsid w:val="00BC54D3"/>
    <w:rsid w:val="00BE766B"/>
    <w:rsid w:val="00BF2A4E"/>
    <w:rsid w:val="00BF7D8B"/>
    <w:rsid w:val="00C008F8"/>
    <w:rsid w:val="00C13579"/>
    <w:rsid w:val="00C463EC"/>
    <w:rsid w:val="00C50E57"/>
    <w:rsid w:val="00C62879"/>
    <w:rsid w:val="00C66297"/>
    <w:rsid w:val="00CB07AC"/>
    <w:rsid w:val="00CB3537"/>
    <w:rsid w:val="00CC181F"/>
    <w:rsid w:val="00CC46E0"/>
    <w:rsid w:val="00CD2281"/>
    <w:rsid w:val="00CD32A2"/>
    <w:rsid w:val="00CE3F8A"/>
    <w:rsid w:val="00D13EB7"/>
    <w:rsid w:val="00D25289"/>
    <w:rsid w:val="00D26CAA"/>
    <w:rsid w:val="00D32D1D"/>
    <w:rsid w:val="00D5469C"/>
    <w:rsid w:val="00D84C82"/>
    <w:rsid w:val="00D90FF3"/>
    <w:rsid w:val="00DA065F"/>
    <w:rsid w:val="00DA1DCF"/>
    <w:rsid w:val="00DA3FDE"/>
    <w:rsid w:val="00DB239E"/>
    <w:rsid w:val="00DB856E"/>
    <w:rsid w:val="00DC33C7"/>
    <w:rsid w:val="00DC3D51"/>
    <w:rsid w:val="00DC7F7B"/>
    <w:rsid w:val="00DD2006"/>
    <w:rsid w:val="00DD6614"/>
    <w:rsid w:val="00DE19CA"/>
    <w:rsid w:val="00DE1AF4"/>
    <w:rsid w:val="00DF5FD8"/>
    <w:rsid w:val="00DF7E41"/>
    <w:rsid w:val="00E34513"/>
    <w:rsid w:val="00E375D2"/>
    <w:rsid w:val="00E4743F"/>
    <w:rsid w:val="00E47AFA"/>
    <w:rsid w:val="00E616EB"/>
    <w:rsid w:val="00E632DC"/>
    <w:rsid w:val="00E71EF0"/>
    <w:rsid w:val="00E95676"/>
    <w:rsid w:val="00EB2250"/>
    <w:rsid w:val="00EB3202"/>
    <w:rsid w:val="00EC0E38"/>
    <w:rsid w:val="00EF0BE9"/>
    <w:rsid w:val="00EF6089"/>
    <w:rsid w:val="00EF728F"/>
    <w:rsid w:val="00F0722E"/>
    <w:rsid w:val="00F21139"/>
    <w:rsid w:val="00F23685"/>
    <w:rsid w:val="00F31FFC"/>
    <w:rsid w:val="00F34A08"/>
    <w:rsid w:val="00F36413"/>
    <w:rsid w:val="00F41B5F"/>
    <w:rsid w:val="00F43309"/>
    <w:rsid w:val="00F57688"/>
    <w:rsid w:val="00FB5546"/>
    <w:rsid w:val="00FE1CCC"/>
    <w:rsid w:val="00FF47BD"/>
    <w:rsid w:val="0388DC41"/>
    <w:rsid w:val="0BA54C50"/>
    <w:rsid w:val="1176CD0E"/>
    <w:rsid w:val="14CE630B"/>
    <w:rsid w:val="186822FF"/>
    <w:rsid w:val="1A11D438"/>
    <w:rsid w:val="1A6BF39E"/>
    <w:rsid w:val="1B2EC798"/>
    <w:rsid w:val="1C07C3FF"/>
    <w:rsid w:val="1C46D124"/>
    <w:rsid w:val="1CEF154F"/>
    <w:rsid w:val="2054E647"/>
    <w:rsid w:val="2140840E"/>
    <w:rsid w:val="236DA6CA"/>
    <w:rsid w:val="2759F325"/>
    <w:rsid w:val="34D2AA1D"/>
    <w:rsid w:val="354E12F6"/>
    <w:rsid w:val="39D2E21A"/>
    <w:rsid w:val="3BBA3906"/>
    <w:rsid w:val="3D34E154"/>
    <w:rsid w:val="3D63EA3F"/>
    <w:rsid w:val="42DAFF87"/>
    <w:rsid w:val="49621046"/>
    <w:rsid w:val="4AF663B4"/>
    <w:rsid w:val="4BD26F34"/>
    <w:rsid w:val="4D1D48B1"/>
    <w:rsid w:val="4F446BAC"/>
    <w:rsid w:val="52F65E3E"/>
    <w:rsid w:val="536DA829"/>
    <w:rsid w:val="54799288"/>
    <w:rsid w:val="551EE525"/>
    <w:rsid w:val="569D3416"/>
    <w:rsid w:val="56BAB586"/>
    <w:rsid w:val="56FC72F9"/>
    <w:rsid w:val="58521E76"/>
    <w:rsid w:val="5EFD8AB4"/>
    <w:rsid w:val="5F2F0352"/>
    <w:rsid w:val="68674526"/>
    <w:rsid w:val="6A031587"/>
    <w:rsid w:val="6A916A5A"/>
    <w:rsid w:val="6D89C5CD"/>
    <w:rsid w:val="6EDD4540"/>
    <w:rsid w:val="7020CADA"/>
    <w:rsid w:val="739E2181"/>
    <w:rsid w:val="752848AC"/>
    <w:rsid w:val="76BFBE30"/>
    <w:rsid w:val="7D4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5C645"/>
  <w15:chartTrackingRefBased/>
  <w15:docId w15:val="{85727415-865F-44BD-A9B7-FF076A42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A08"/>
  </w:style>
  <w:style w:type="paragraph" w:styleId="Footer">
    <w:name w:val="footer"/>
    <w:basedOn w:val="Normal"/>
    <w:link w:val="FooterChar"/>
    <w:uiPriority w:val="99"/>
    <w:unhideWhenUsed/>
    <w:rsid w:val="00F34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A08"/>
  </w:style>
  <w:style w:type="table" w:styleId="TableGrid">
    <w:name w:val="Table Grid"/>
    <w:basedOn w:val="TableNormal"/>
    <w:uiPriority w:val="39"/>
    <w:rsid w:val="00F3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1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4B8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45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7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istol.ac.uk/inclusion/disability/financial-and-other-external-support/" TargetMode="External"/><Relationship Id="rId18" Type="http://schemas.openxmlformats.org/officeDocument/2006/relationships/hyperlink" Target="https://uob.sharepoint.com/sites/systemsupport/SitePages/Microsoft-Teams-with-Voice.aspx" TargetMode="External"/><Relationship Id="rId26" Type="http://schemas.openxmlformats.org/officeDocument/2006/relationships/hyperlink" Target="https://develop.bristol.ac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ob.sharepoint.com/sites/myerp/SitePages/personal-details.aspx?xsdata=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%3D%3D&amp;sdata=dHEzdk5rVWVNQ0NlVVpkdCs5VitZZVNEdytTZm5sS1VldjhVWEFBUm1zdz0%3D&amp;ovuser=b2e47f30-cd7d-4a4e-a5da-b18cf1a4151b%2Cmlsja%40bristol.ac.uk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bristol.ac.uk/inclusion/disability/workplace-adjustments/workplace-adjustment-plans/" TargetMode="External"/><Relationship Id="rId17" Type="http://schemas.openxmlformats.org/officeDocument/2006/relationships/hyperlink" Target="https://sway.office.com/hdapG04hdEOz91Rz?ref=Link" TargetMode="External"/><Relationship Id="rId25" Type="http://schemas.openxmlformats.org/officeDocument/2006/relationships/hyperlink" Target="https://uob.sharepoint.com/sites/peopledevelopment" TargetMode="External"/><Relationship Id="rId33" Type="http://schemas.openxmlformats.org/officeDocument/2006/relationships/hyperlink" Target="http://www.bristol.ac.uk/staff/researchers/dat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ristol.ac.uk/it-services/new-staff/" TargetMode="External"/><Relationship Id="rId20" Type="http://schemas.openxmlformats.org/officeDocument/2006/relationships/hyperlink" Target="https://www.bristol.ac.uk/hr/contact/" TargetMode="External"/><Relationship Id="rId29" Type="http://schemas.openxmlformats.org/officeDocument/2006/relationships/hyperlink" Target="http://www.bristol.ac.uk/hr/policies/ord26index/ord26app1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stol.ac.uk/hr/resourcing/additionalguidance/overseas/right-to-work-checks/" TargetMode="External"/><Relationship Id="rId24" Type="http://schemas.openxmlformats.org/officeDocument/2006/relationships/hyperlink" Target="https://develop.bristol.ac.uk/ilp/pages/catalogsearch.jsf?catalogId=1700&amp;menuId=1108&amp;locale=en-GB&amp;showbundlekeys=false&amp;sidebarExpanded=true&amp;q=%7B!q.op%3DAND%7D%20*:*&amp;rows=11&amp;fq=%7B!tag%3DclassificationIds_110587%7D%20classificationIds_110587:(1%2F110587%2F1687201%2F)" TargetMode="External"/><Relationship Id="rId32" Type="http://schemas.openxmlformats.org/officeDocument/2006/relationships/hyperlink" Target="https://uob.sharepoint.com/sites/peopledevelopment/SitePages/research.asp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bristol.ac.uk/cardservices/staff/" TargetMode="External"/><Relationship Id="rId23" Type="http://schemas.openxmlformats.org/officeDocument/2006/relationships/hyperlink" Target="https://develop.bristol.ac.uk/ilp/pages/catalogsearch.jsf?catalogId=1700&amp;menuId=1108&amp;locale=en-GB&amp;showbundlekeys=false&amp;sidebarExpanded=true&amp;q=%7B!q.op%3DAND%7D%20*:*&amp;rows=6&amp;fq=%7B!tag%3DclassificationIds_110587%7D%20classificationIds_110587:(1%2F110587%2F1274837%2F)" TargetMode="External"/><Relationship Id="rId28" Type="http://schemas.openxmlformats.org/officeDocument/2006/relationships/hyperlink" Target="http://www.bristol.ac.uk/bilt/staff-development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yperlink" Target="https://myerp.bris.ac.uk/agresso/" TargetMode="External"/><Relationship Id="rId31" Type="http://schemas.openxmlformats.org/officeDocument/2006/relationships/hyperlink" Target="https://uob.sharepoint.com/sites/peopledevelopment/SitePages/research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jpg"/><Relationship Id="rId22" Type="http://schemas.openxmlformats.org/officeDocument/2006/relationships/hyperlink" Target="https://view.officeapps.live.com/op/view.aspx?src=http%3A%2F%2Fwww.bristol.ac.uk%2Fmedia-library%2Fsites%2Fsafety%2Fdocuments%2Fpeep-guidance-and-forms-gn%2520v9.docx&amp;wdOrigin=BROWSELINK" TargetMode="External"/><Relationship Id="rId27" Type="http://schemas.openxmlformats.org/officeDocument/2006/relationships/hyperlink" Target="https://uob.sharepoint.com/sites/peopledevelopment/SitePages/Managing-People-and-Teams.aspx?csf=1&amp;web=1&amp;e=4oaqT0/" TargetMode="External"/><Relationship Id="rId30" Type="http://schemas.openxmlformats.org/officeDocument/2006/relationships/hyperlink" Target="https://uob.sharepoint.com/sites/peopledevelopment/SitePages/Development-Review.aspx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6366E9E8FA84588A025449B9E9D35" ma:contentTypeVersion="8" ma:contentTypeDescription="Create a new document." ma:contentTypeScope="" ma:versionID="48a29ca982860c8a439a601c7837f0fc">
  <xsd:schema xmlns:xsd="http://www.w3.org/2001/XMLSchema" xmlns:xs="http://www.w3.org/2001/XMLSchema" xmlns:p="http://schemas.microsoft.com/office/2006/metadata/properties" xmlns:ns2="5db2024f-c7e2-43eb-ab48-0c9d7a8f342d" targetNamespace="http://schemas.microsoft.com/office/2006/metadata/properties" ma:root="true" ma:fieldsID="36ee44f68bf6ceb9fd172cf07a33929e" ns2:_="">
    <xsd:import namespace="5db2024f-c7e2-43eb-ab48-0c9d7a8f3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2024f-c7e2-43eb-ab48-0c9d7a8f3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3FB4C-6913-4264-A3BF-8BF6FCD54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FFA9C-1FC9-4454-8718-7D85C64560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BAB6FB-33FE-4EB8-8497-F2270B714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2024f-c7e2-43eb-ab48-0c9d7a8f3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EC30D-BA37-4FAA-B71D-FE093D9953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Links>
    <vt:vector size="120" baseType="variant">
      <vt:variant>
        <vt:i4>4325459</vt:i4>
      </vt:variant>
      <vt:variant>
        <vt:i4>57</vt:i4>
      </vt:variant>
      <vt:variant>
        <vt:i4>0</vt:i4>
      </vt:variant>
      <vt:variant>
        <vt:i4>5</vt:i4>
      </vt:variant>
      <vt:variant>
        <vt:lpwstr>http://www.bristol.ac.uk/staff/researchers/data/</vt:lpwstr>
      </vt:variant>
      <vt:variant>
        <vt:lpwstr/>
      </vt:variant>
      <vt:variant>
        <vt:i4>6750325</vt:i4>
      </vt:variant>
      <vt:variant>
        <vt:i4>54</vt:i4>
      </vt:variant>
      <vt:variant>
        <vt:i4>0</vt:i4>
      </vt:variant>
      <vt:variant>
        <vt:i4>5</vt:i4>
      </vt:variant>
      <vt:variant>
        <vt:lpwstr>http://www.bristol.ac.uk/staffdevelopment/academic/about/faq/whichpathway.html</vt:lpwstr>
      </vt:variant>
      <vt:variant>
        <vt:lpwstr/>
      </vt:variant>
      <vt:variant>
        <vt:i4>4980738</vt:i4>
      </vt:variant>
      <vt:variant>
        <vt:i4>51</vt:i4>
      </vt:variant>
      <vt:variant>
        <vt:i4>0</vt:i4>
      </vt:variant>
      <vt:variant>
        <vt:i4>5</vt:i4>
      </vt:variant>
      <vt:variant>
        <vt:lpwstr>http://www.bristol.ac.uk/staffdevelopment/academic/researchstaffhub/research-staff-reps/</vt:lpwstr>
      </vt:variant>
      <vt:variant>
        <vt:lpwstr/>
      </vt:variant>
      <vt:variant>
        <vt:i4>7340144</vt:i4>
      </vt:variant>
      <vt:variant>
        <vt:i4>48</vt:i4>
      </vt:variant>
      <vt:variant>
        <vt:i4>0</vt:i4>
      </vt:variant>
      <vt:variant>
        <vt:i4>5</vt:i4>
      </vt:variant>
      <vt:variant>
        <vt:lpwstr>http://www.bristol.ac.uk/staffdevelopment/staff-review-development/</vt:lpwstr>
      </vt:variant>
      <vt:variant>
        <vt:lpwstr/>
      </vt:variant>
      <vt:variant>
        <vt:i4>2097191</vt:i4>
      </vt:variant>
      <vt:variant>
        <vt:i4>45</vt:i4>
      </vt:variant>
      <vt:variant>
        <vt:i4>0</vt:i4>
      </vt:variant>
      <vt:variant>
        <vt:i4>5</vt:i4>
      </vt:variant>
      <vt:variant>
        <vt:lpwstr>http://www.bristol.ac.uk/hr/policies/ord26index/ord26app1/</vt:lpwstr>
      </vt:variant>
      <vt:variant>
        <vt:lpwstr/>
      </vt:variant>
      <vt:variant>
        <vt:i4>4259935</vt:i4>
      </vt:variant>
      <vt:variant>
        <vt:i4>42</vt:i4>
      </vt:variant>
      <vt:variant>
        <vt:i4>0</vt:i4>
      </vt:variant>
      <vt:variant>
        <vt:i4>5</vt:i4>
      </vt:variant>
      <vt:variant>
        <vt:lpwstr>http://www.bristol.ac.uk/bilt/staff-development/</vt:lpwstr>
      </vt:variant>
      <vt:variant>
        <vt:lpwstr/>
      </vt:variant>
      <vt:variant>
        <vt:i4>1966091</vt:i4>
      </vt:variant>
      <vt:variant>
        <vt:i4>39</vt:i4>
      </vt:variant>
      <vt:variant>
        <vt:i4>0</vt:i4>
      </vt:variant>
      <vt:variant>
        <vt:i4>5</vt:i4>
      </vt:variant>
      <vt:variant>
        <vt:lpwstr>http://www.bristol.ac.uk/staffdevelopment/professional-services/new-staff-resources/new-managers/</vt:lpwstr>
      </vt:variant>
      <vt:variant>
        <vt:lpwstr/>
      </vt:variant>
      <vt:variant>
        <vt:i4>4784141</vt:i4>
      </vt:variant>
      <vt:variant>
        <vt:i4>36</vt:i4>
      </vt:variant>
      <vt:variant>
        <vt:i4>0</vt:i4>
      </vt:variant>
      <vt:variant>
        <vt:i4>5</vt:i4>
      </vt:variant>
      <vt:variant>
        <vt:lpwstr>https://develop.bristol.ac.uk/bristoluniversityilp/pages/saml-request.jsf</vt:lpwstr>
      </vt:variant>
      <vt:variant>
        <vt:lpwstr/>
      </vt:variant>
      <vt:variant>
        <vt:i4>2818084</vt:i4>
      </vt:variant>
      <vt:variant>
        <vt:i4>33</vt:i4>
      </vt:variant>
      <vt:variant>
        <vt:i4>0</vt:i4>
      </vt:variant>
      <vt:variant>
        <vt:i4>5</vt:i4>
      </vt:variant>
      <vt:variant>
        <vt:lpwstr>http://www.bristol.ac.uk/staffdevelopment/</vt:lpwstr>
      </vt:variant>
      <vt:variant>
        <vt:lpwstr/>
      </vt:variant>
      <vt:variant>
        <vt:i4>8061051</vt:i4>
      </vt:variant>
      <vt:variant>
        <vt:i4>30</vt:i4>
      </vt:variant>
      <vt:variant>
        <vt:i4>0</vt:i4>
      </vt:variant>
      <vt:variant>
        <vt:i4>5</vt:i4>
      </vt:variant>
      <vt:variant>
        <vt:lpwstr>https://www.bristol.ac.uk/staffdevelopment/essential-training/</vt:lpwstr>
      </vt:variant>
      <vt:variant>
        <vt:lpwstr/>
      </vt:variant>
      <vt:variant>
        <vt:i4>7995489</vt:i4>
      </vt:variant>
      <vt:variant>
        <vt:i4>27</vt:i4>
      </vt:variant>
      <vt:variant>
        <vt:i4>0</vt:i4>
      </vt:variant>
      <vt:variant>
        <vt:i4>5</vt:i4>
      </vt:variant>
      <vt:variant>
        <vt:lpwstr>https://view.officeapps.live.com/op/view.aspx?src=http%3A%2F%2Fwww.bristol.ac.uk%2Fmedia-library%2Fsites%2Fsafety%2Fdocuments%2Fpeep-guidance-and-forms-gn%2520v9.docx&amp;wdOrigin=BROWSELINK</vt:lpwstr>
      </vt:variant>
      <vt:variant>
        <vt:lpwstr/>
      </vt:variant>
      <vt:variant>
        <vt:i4>7995429</vt:i4>
      </vt:variant>
      <vt:variant>
        <vt:i4>24</vt:i4>
      </vt:variant>
      <vt:variant>
        <vt:i4>0</vt:i4>
      </vt:variant>
      <vt:variant>
        <vt:i4>5</vt:i4>
      </vt:variant>
      <vt:variant>
        <vt:lpwstr>http://www.bristol.ac.uk/hr/policies/outside-work/</vt:lpwstr>
      </vt:variant>
      <vt:variant>
        <vt:lpwstr/>
      </vt:variant>
      <vt:variant>
        <vt:i4>4653121</vt:i4>
      </vt:variant>
      <vt:variant>
        <vt:i4>21</vt:i4>
      </vt:variant>
      <vt:variant>
        <vt:i4>0</vt:i4>
      </vt:variant>
      <vt:variant>
        <vt:i4>5</vt:i4>
      </vt:variant>
      <vt:variant>
        <vt:lpwstr>http://www.bristol.ac.uk/hr/policies/</vt:lpwstr>
      </vt:variant>
      <vt:variant>
        <vt:lpwstr/>
      </vt:variant>
      <vt:variant>
        <vt:i4>18</vt:i4>
      </vt:variant>
      <vt:variant>
        <vt:i4>18</vt:i4>
      </vt:variant>
      <vt:variant>
        <vt:i4>0</vt:i4>
      </vt:variant>
      <vt:variant>
        <vt:i4>5</vt:i4>
      </vt:variant>
      <vt:variant>
        <vt:lpwstr>https://uob.sharepoint.com/sites/systemsupport/SitePages/Microsoft-Teams-with-Voice.aspx</vt:lpwstr>
      </vt:variant>
      <vt:variant>
        <vt:lpwstr>new-starters</vt:lpwstr>
      </vt:variant>
      <vt:variant>
        <vt:i4>1376268</vt:i4>
      </vt:variant>
      <vt:variant>
        <vt:i4>15</vt:i4>
      </vt:variant>
      <vt:variant>
        <vt:i4>0</vt:i4>
      </vt:variant>
      <vt:variant>
        <vt:i4>5</vt:i4>
      </vt:variant>
      <vt:variant>
        <vt:lpwstr>https://sway.office.com/hdapG04hdEOz91Rz?ref=Link</vt:lpwstr>
      </vt:variant>
      <vt:variant>
        <vt:lpwstr/>
      </vt:variant>
      <vt:variant>
        <vt:i4>3538981</vt:i4>
      </vt:variant>
      <vt:variant>
        <vt:i4>12</vt:i4>
      </vt:variant>
      <vt:variant>
        <vt:i4>0</vt:i4>
      </vt:variant>
      <vt:variant>
        <vt:i4>5</vt:i4>
      </vt:variant>
      <vt:variant>
        <vt:lpwstr>http://www.bristol.ac.uk/it-services/new-staff/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http://www.bristol.ac.uk/cardservices/staff/</vt:lpwstr>
      </vt:variant>
      <vt:variant>
        <vt:lpwstr/>
      </vt:variant>
      <vt:variant>
        <vt:i4>1376274</vt:i4>
      </vt:variant>
      <vt:variant>
        <vt:i4>6</vt:i4>
      </vt:variant>
      <vt:variant>
        <vt:i4>0</vt:i4>
      </vt:variant>
      <vt:variant>
        <vt:i4>5</vt:i4>
      </vt:variant>
      <vt:variant>
        <vt:lpwstr>https://www.bristol.ac.uk/inclusion/disability/financial-and-other-external-support/</vt:lpwstr>
      </vt:variant>
      <vt:variant>
        <vt:lpwstr/>
      </vt:variant>
      <vt:variant>
        <vt:i4>131072</vt:i4>
      </vt:variant>
      <vt:variant>
        <vt:i4>3</vt:i4>
      </vt:variant>
      <vt:variant>
        <vt:i4>0</vt:i4>
      </vt:variant>
      <vt:variant>
        <vt:i4>5</vt:i4>
      </vt:variant>
      <vt:variant>
        <vt:lpwstr>https://www.bristol.ac.uk/inclusion/disability/workplace-adjustments/workplace-adjustment-plans/</vt:lpwstr>
      </vt:variant>
      <vt:variant>
        <vt:lpwstr/>
      </vt:variant>
      <vt:variant>
        <vt:i4>1900629</vt:i4>
      </vt:variant>
      <vt:variant>
        <vt:i4>0</vt:i4>
      </vt:variant>
      <vt:variant>
        <vt:i4>0</vt:i4>
      </vt:variant>
      <vt:variant>
        <vt:i4>5</vt:i4>
      </vt:variant>
      <vt:variant>
        <vt:lpwstr>http://www.bristol.ac.uk/hr/resourcing/additionalguidance/overseas/right-to-work-checks/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Kennelly</dc:creator>
  <cp:keywords/>
  <dc:description/>
  <cp:lastModifiedBy>Kimberley Dean</cp:lastModifiedBy>
  <cp:revision>4</cp:revision>
  <dcterms:created xsi:type="dcterms:W3CDTF">2025-06-05T07:13:00Z</dcterms:created>
  <dcterms:modified xsi:type="dcterms:W3CDTF">2025-06-05T07:37:00Z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0x010100CE66366E9E8FA84588A025449B9E9D35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